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59" w:rsidRDefault="00CD3D59" w:rsidP="00BC712F">
      <w:pPr>
        <w:widowControl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CD3D59">
        <w:rPr>
          <w:rFonts w:ascii="標楷體" w:eastAsia="標楷體" w:hAnsi="標楷體"/>
          <w:b/>
          <w:bCs/>
          <w:sz w:val="40"/>
          <w:szCs w:val="40"/>
        </w:rPr>
        <w:t>畢士大</w:t>
      </w:r>
      <w:r>
        <w:rPr>
          <w:rFonts w:ascii="標楷體" w:eastAsia="標楷體" w:hAnsi="標楷體"/>
          <w:b/>
          <w:bCs/>
          <w:sz w:val="40"/>
          <w:szCs w:val="40"/>
        </w:rPr>
        <w:t>Best Ar</w:t>
      </w:r>
      <w:r w:rsidR="00EA2382">
        <w:rPr>
          <w:rFonts w:ascii="標楷體" w:eastAsia="標楷體" w:hAnsi="標楷體" w:hint="eastAsia"/>
          <w:b/>
          <w:bCs/>
          <w:sz w:val="40"/>
          <w:szCs w:val="40"/>
        </w:rPr>
        <w:t>t</w:t>
      </w:r>
      <w:r>
        <w:rPr>
          <w:rFonts w:ascii="標楷體" w:eastAsia="標楷體" w:hAnsi="標楷體"/>
          <w:b/>
          <w:bCs/>
          <w:sz w:val="40"/>
          <w:szCs w:val="40"/>
        </w:rPr>
        <w:t>正骨</w:t>
      </w:r>
      <w:proofErr w:type="gramStart"/>
      <w:r>
        <w:rPr>
          <w:rFonts w:ascii="標楷體" w:eastAsia="標楷體" w:hAnsi="標楷體"/>
          <w:b/>
          <w:bCs/>
          <w:sz w:val="40"/>
          <w:szCs w:val="40"/>
        </w:rPr>
        <w:t>理筋</w:t>
      </w:r>
      <w:r w:rsidRPr="00CD3D59">
        <w:rPr>
          <w:rFonts w:ascii="標楷體" w:eastAsia="標楷體" w:hAnsi="標楷體"/>
          <w:b/>
          <w:bCs/>
          <w:sz w:val="40"/>
          <w:szCs w:val="40"/>
        </w:rPr>
        <w:t>臨床</w:t>
      </w:r>
      <w:proofErr w:type="gramEnd"/>
      <w:r w:rsidRPr="00CD3D59">
        <w:rPr>
          <w:rFonts w:ascii="標楷體" w:eastAsia="標楷體" w:hAnsi="標楷體"/>
          <w:b/>
          <w:bCs/>
          <w:sz w:val="40"/>
          <w:szCs w:val="40"/>
        </w:rPr>
        <w:t>高效治療流程</w:t>
      </w:r>
    </w:p>
    <w:p w:rsidR="00D966DF" w:rsidRDefault="00BC712F" w:rsidP="00BC712F">
      <w:pPr>
        <w:widowControl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t>之</w:t>
      </w:r>
      <w:r w:rsidR="00D966DF">
        <w:rPr>
          <w:rFonts w:ascii="標楷體" w:eastAsia="標楷體" w:hAnsi="標楷體" w:hint="eastAsia"/>
          <w:b/>
          <w:bCs/>
          <w:sz w:val="40"/>
          <w:szCs w:val="40"/>
        </w:rPr>
        <w:t>脊椎</w:t>
      </w:r>
      <w:r w:rsidR="00D966DF" w:rsidRPr="00A47CBD">
        <w:rPr>
          <w:rFonts w:ascii="Times New Roman" w:eastAsia="標楷體" w:hAnsi="Times New Roman" w:cs="Times New Roman"/>
          <w:b/>
          <w:bCs/>
          <w:sz w:val="40"/>
          <w:szCs w:val="40"/>
        </w:rPr>
        <w:t>CTL</w:t>
      </w:r>
      <w:r>
        <w:rPr>
          <w:rFonts w:ascii="標楷體" w:eastAsia="標楷體" w:hAnsi="標楷體" w:hint="eastAsia"/>
          <w:b/>
          <w:bCs/>
          <w:sz w:val="40"/>
          <w:szCs w:val="40"/>
        </w:rPr>
        <w:t>高速與和緩關節</w:t>
      </w:r>
      <w:proofErr w:type="gramStart"/>
      <w:r>
        <w:rPr>
          <w:rFonts w:ascii="標楷體" w:eastAsia="標楷體" w:hAnsi="標楷體" w:hint="eastAsia"/>
          <w:b/>
          <w:bCs/>
          <w:sz w:val="40"/>
          <w:szCs w:val="40"/>
        </w:rPr>
        <w:t>鬆動術實作</w:t>
      </w:r>
      <w:proofErr w:type="gramEnd"/>
    </w:p>
    <w:p w:rsidR="005C71F4" w:rsidRDefault="00D966DF" w:rsidP="00EA2382">
      <w:pPr>
        <w:widowControl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t>台北場</w:t>
      </w:r>
    </w:p>
    <w:p w:rsidR="005C71F4" w:rsidRPr="000A4D42" w:rsidRDefault="005C71F4" w:rsidP="00EA2382">
      <w:pPr>
        <w:widowControl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D966DF" w:rsidRDefault="00D966DF" w:rsidP="00D966D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一</w:t>
      </w:r>
      <w:r w:rsidR="00CD3D59">
        <w:rPr>
          <w:rFonts w:ascii="標楷體" w:eastAsia="標楷體" w:hAnsi="標楷體" w:hint="eastAsia"/>
          <w:sz w:val="26"/>
          <w:szCs w:val="26"/>
        </w:rPr>
        <w:t>、</w:t>
      </w:r>
      <w:r w:rsidR="00B1243B">
        <w:rPr>
          <w:rFonts w:ascii="標楷體" w:eastAsia="標楷體" w:hAnsi="標楷體" w:hint="eastAsia"/>
          <w:sz w:val="26"/>
          <w:szCs w:val="26"/>
        </w:rPr>
        <w:t>主辦單位：中華民國脊椎矯正學會</w:t>
      </w:r>
    </w:p>
    <w:p w:rsidR="000452D2" w:rsidRDefault="000452D2" w:rsidP="00D966D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</w:t>
      </w:r>
      <w:r w:rsidR="00CD3D59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協辦單位：畢士大物理治療所</w:t>
      </w:r>
    </w:p>
    <w:p w:rsidR="00D966DF" w:rsidRPr="00762A5C" w:rsidRDefault="00D966DF" w:rsidP="00D966DF">
      <w:pPr>
        <w:rPr>
          <w:rFonts w:ascii="標楷體" w:eastAsia="標楷體" w:hAnsi="標楷體"/>
          <w:sz w:val="26"/>
          <w:szCs w:val="26"/>
        </w:rPr>
      </w:pPr>
    </w:p>
    <w:p w:rsidR="00E02BAC" w:rsidRDefault="00CD3D59" w:rsidP="00D966D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D966DF" w:rsidRPr="006E1099">
        <w:rPr>
          <w:rFonts w:ascii="標楷體" w:eastAsia="標楷體" w:hAnsi="標楷體" w:hint="eastAsia"/>
          <w:sz w:val="26"/>
          <w:szCs w:val="26"/>
        </w:rPr>
        <w:t>課程簡介：</w:t>
      </w:r>
    </w:p>
    <w:p w:rsidR="00DB7298" w:rsidRDefault="00D966DF" w:rsidP="00E02BAC">
      <w:pPr>
        <w:ind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針對</w:t>
      </w:r>
      <w:r w:rsidR="00E02BAC">
        <w:rPr>
          <w:rFonts w:ascii="標楷體" w:eastAsia="標楷體" w:hAnsi="標楷體" w:hint="eastAsia"/>
          <w:sz w:val="26"/>
          <w:szCs w:val="26"/>
        </w:rPr>
        <w:t>社會上</w:t>
      </w:r>
      <w:r>
        <w:rPr>
          <w:rFonts w:ascii="標楷體" w:eastAsia="標楷體" w:hAnsi="標楷體" w:hint="eastAsia"/>
          <w:sz w:val="26"/>
          <w:szCs w:val="26"/>
        </w:rPr>
        <w:t>眾多</w:t>
      </w:r>
      <w:r w:rsidR="00800E7A">
        <w:rPr>
          <w:rFonts w:ascii="標楷體" w:eastAsia="標楷體" w:hAnsi="標楷體" w:hint="eastAsia"/>
          <w:sz w:val="26"/>
          <w:szCs w:val="26"/>
        </w:rPr>
        <w:t>D</w:t>
      </w:r>
      <w:r w:rsidR="00800E7A">
        <w:rPr>
          <w:rFonts w:ascii="標楷體" w:eastAsia="標楷體" w:hAnsi="標楷體"/>
          <w:sz w:val="26"/>
          <w:szCs w:val="26"/>
        </w:rPr>
        <w:t>ysfunction</w:t>
      </w:r>
      <w:r w:rsidR="00800E7A">
        <w:rPr>
          <w:rFonts w:ascii="標楷體" w:eastAsia="標楷體" w:hAnsi="標楷體" w:hint="eastAsia"/>
          <w:sz w:val="26"/>
          <w:szCs w:val="26"/>
        </w:rPr>
        <w:t>功能失調</w:t>
      </w:r>
      <w:r w:rsidR="00DB7298">
        <w:rPr>
          <w:rFonts w:ascii="標楷體" w:eastAsia="標楷體" w:hAnsi="標楷體" w:hint="eastAsia"/>
          <w:sz w:val="26"/>
          <w:szCs w:val="26"/>
        </w:rPr>
        <w:t>C</w:t>
      </w:r>
      <w:r w:rsidR="00DB7298">
        <w:rPr>
          <w:rFonts w:ascii="標楷體" w:eastAsia="標楷體" w:hAnsi="標楷體"/>
          <w:sz w:val="26"/>
          <w:szCs w:val="26"/>
        </w:rPr>
        <w:t>lients</w:t>
      </w:r>
      <w:r w:rsidR="00800E7A">
        <w:rPr>
          <w:rFonts w:ascii="標楷體" w:eastAsia="標楷體" w:hAnsi="標楷體" w:hint="eastAsia"/>
          <w:sz w:val="26"/>
          <w:szCs w:val="26"/>
        </w:rPr>
        <w:t>因</w:t>
      </w:r>
      <w:r w:rsidR="00E02BAC">
        <w:rPr>
          <w:rFonts w:ascii="標楷體" w:eastAsia="標楷體" w:hAnsi="標楷體" w:hint="eastAsia"/>
          <w:sz w:val="26"/>
          <w:szCs w:val="26"/>
        </w:rPr>
        <w:t>&lt;</w:t>
      </w:r>
      <w:r w:rsidR="00800E7A">
        <w:rPr>
          <w:rFonts w:ascii="標楷體" w:eastAsia="標楷體" w:hAnsi="標楷體" w:hint="eastAsia"/>
          <w:sz w:val="26"/>
          <w:szCs w:val="26"/>
        </w:rPr>
        <w:t>機械性疼痛</w:t>
      </w:r>
      <w:r w:rsidR="00E02BAC">
        <w:rPr>
          <w:rFonts w:ascii="標楷體" w:eastAsia="標楷體" w:hAnsi="標楷體" w:hint="eastAsia"/>
          <w:sz w:val="26"/>
          <w:szCs w:val="26"/>
        </w:rPr>
        <w:t>&gt;</w:t>
      </w:r>
      <w:r w:rsidR="00E744EA">
        <w:rPr>
          <w:rFonts w:ascii="標楷體" w:eastAsia="標楷體" w:hAnsi="標楷體" w:hint="eastAsia"/>
          <w:sz w:val="26"/>
          <w:szCs w:val="26"/>
        </w:rPr>
        <w:t>來</w:t>
      </w:r>
      <w:r w:rsidR="00800E7A">
        <w:rPr>
          <w:rFonts w:ascii="標楷體" w:eastAsia="標楷體" w:hAnsi="標楷體" w:hint="eastAsia"/>
          <w:sz w:val="26"/>
          <w:szCs w:val="26"/>
        </w:rPr>
        <w:t>求診</w:t>
      </w:r>
      <w:r>
        <w:rPr>
          <w:rFonts w:ascii="標楷體" w:eastAsia="標楷體" w:hAnsi="標楷體" w:hint="eastAsia"/>
          <w:sz w:val="26"/>
          <w:szCs w:val="26"/>
        </w:rPr>
        <w:t>的兩</w:t>
      </w:r>
      <w:r w:rsidR="00800E7A">
        <w:rPr>
          <w:rFonts w:ascii="標楷體" w:eastAsia="標楷體" w:hAnsi="標楷體" w:hint="eastAsia"/>
          <w:sz w:val="26"/>
          <w:szCs w:val="26"/>
        </w:rPr>
        <w:t>類</w:t>
      </w:r>
      <w:r>
        <w:rPr>
          <w:rFonts w:ascii="標楷體" w:eastAsia="標楷體" w:hAnsi="標楷體" w:hint="eastAsia"/>
          <w:sz w:val="26"/>
          <w:szCs w:val="26"/>
        </w:rPr>
        <w:t>因</w:t>
      </w:r>
      <w:r w:rsidR="00800E7A">
        <w:rPr>
          <w:rFonts w:ascii="標楷體" w:eastAsia="標楷體" w:hAnsi="標楷體" w:hint="eastAsia"/>
          <w:sz w:val="26"/>
          <w:szCs w:val="26"/>
        </w:rPr>
        <w:t>素</w:t>
      </w:r>
      <w:r>
        <w:rPr>
          <w:rFonts w:ascii="標楷體" w:eastAsia="標楷體" w:hAnsi="標楷體" w:hint="eastAsia"/>
          <w:sz w:val="26"/>
          <w:szCs w:val="26"/>
        </w:rPr>
        <w:t>:</w:t>
      </w:r>
      <w:r w:rsidR="00800E7A">
        <w:rPr>
          <w:rFonts w:ascii="標楷體" w:eastAsia="標楷體" w:hAnsi="標楷體" w:hint="eastAsia"/>
          <w:sz w:val="26"/>
          <w:szCs w:val="26"/>
        </w:rPr>
        <w:t>跌倒</w:t>
      </w:r>
      <w:r>
        <w:rPr>
          <w:rFonts w:ascii="標楷體" w:eastAsia="標楷體" w:hAnsi="標楷體" w:hint="eastAsia"/>
          <w:sz w:val="26"/>
          <w:szCs w:val="26"/>
        </w:rPr>
        <w:t>衝擊等外力衝擊後遺症與包含同一姿勢持續過久之使用不當</w:t>
      </w:r>
      <w:r w:rsidR="00656B27">
        <w:rPr>
          <w:rFonts w:ascii="標楷體" w:eastAsia="標楷體" w:hAnsi="標楷體" w:hint="eastAsia"/>
          <w:sz w:val="26"/>
          <w:szCs w:val="26"/>
        </w:rPr>
        <w:t>。</w:t>
      </w:r>
      <w:r>
        <w:rPr>
          <w:rFonts w:ascii="標楷體" w:eastAsia="標楷體" w:hAnsi="標楷體" w:hint="eastAsia"/>
          <w:sz w:val="26"/>
          <w:szCs w:val="26"/>
        </w:rPr>
        <w:t>[</w:t>
      </w:r>
      <w:r>
        <w:rPr>
          <w:rFonts w:ascii="標楷體" w:eastAsia="標楷體" w:hAnsi="標楷體"/>
          <w:sz w:val="26"/>
          <w:szCs w:val="26"/>
        </w:rPr>
        <w:t>正骨</w:t>
      </w:r>
      <w:r w:rsidR="00800E7A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>
        <w:rPr>
          <w:rFonts w:ascii="標楷體" w:eastAsia="標楷體" w:hAnsi="標楷體"/>
          <w:sz w:val="26"/>
          <w:szCs w:val="26"/>
        </w:rPr>
        <w:t>理筋</w:t>
      </w:r>
      <w:proofErr w:type="gramEnd"/>
      <w:r>
        <w:rPr>
          <w:rFonts w:ascii="標楷體" w:eastAsia="標楷體" w:hAnsi="標楷體"/>
          <w:sz w:val="26"/>
          <w:szCs w:val="26"/>
        </w:rPr>
        <w:t>]是中西醫復健醫學與運動醫學</w:t>
      </w:r>
      <w:r w:rsidR="00800E7A">
        <w:rPr>
          <w:rFonts w:ascii="標楷體" w:eastAsia="標楷體" w:hAnsi="標楷體" w:hint="eastAsia"/>
          <w:sz w:val="26"/>
          <w:szCs w:val="26"/>
        </w:rPr>
        <w:t>主要治療策略。</w:t>
      </w:r>
    </w:p>
    <w:p w:rsidR="00DB7298" w:rsidRDefault="00800E7A" w:rsidP="00E02BAC">
      <w:pPr>
        <w:ind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正如</w:t>
      </w:r>
      <w:r w:rsidR="00E02BAC">
        <w:rPr>
          <w:rFonts w:ascii="標楷體" w:eastAsia="標楷體" w:hAnsi="標楷體"/>
          <w:sz w:val="26"/>
          <w:szCs w:val="26"/>
        </w:rPr>
        <w:t>修車廠必須具備汽車底盤之檢測與</w:t>
      </w:r>
      <w:r>
        <w:rPr>
          <w:rFonts w:ascii="標楷體" w:eastAsia="標楷體" w:hAnsi="標楷體"/>
          <w:sz w:val="26"/>
          <w:szCs w:val="26"/>
        </w:rPr>
        <w:t>調整</w:t>
      </w:r>
      <w:r w:rsidR="00E02BAC">
        <w:rPr>
          <w:rFonts w:ascii="標楷體" w:eastAsia="標楷體" w:hAnsi="標楷體"/>
          <w:sz w:val="26"/>
          <w:szCs w:val="26"/>
        </w:rPr>
        <w:t>修理技術,</w:t>
      </w:r>
      <w:r>
        <w:rPr>
          <w:rFonts w:ascii="標楷體" w:eastAsia="標楷體" w:hAnsi="標楷體"/>
          <w:sz w:val="26"/>
          <w:szCs w:val="26"/>
        </w:rPr>
        <w:t>身為</w:t>
      </w:r>
      <w:r w:rsidR="00E02BAC">
        <w:rPr>
          <w:rFonts w:ascii="標楷體" w:eastAsia="標楷體" w:hAnsi="標楷體"/>
          <w:sz w:val="26"/>
          <w:szCs w:val="26"/>
        </w:rPr>
        <w:t>治療師必須熟稔脊椎</w:t>
      </w:r>
      <w:r w:rsidR="000B2D83">
        <w:rPr>
          <w:rFonts w:ascii="標楷體" w:eastAsia="標楷體" w:hAnsi="標楷體" w:hint="eastAsia"/>
          <w:sz w:val="26"/>
          <w:szCs w:val="26"/>
        </w:rPr>
        <w:t>,</w:t>
      </w:r>
      <w:r w:rsidR="00E02BAC">
        <w:rPr>
          <w:rFonts w:ascii="標楷體" w:eastAsia="標楷體" w:hAnsi="標楷體"/>
          <w:sz w:val="26"/>
          <w:szCs w:val="26"/>
        </w:rPr>
        <w:t>骨盆</w:t>
      </w:r>
      <w:r w:rsidR="000B2D83">
        <w:rPr>
          <w:rFonts w:ascii="標楷體" w:eastAsia="標楷體" w:hAnsi="標楷體" w:hint="eastAsia"/>
          <w:sz w:val="26"/>
          <w:szCs w:val="26"/>
        </w:rPr>
        <w:t>,</w:t>
      </w:r>
      <w:r w:rsidR="00E02BAC">
        <w:rPr>
          <w:rFonts w:ascii="標楷體" w:eastAsia="標楷體" w:hAnsi="標楷體"/>
          <w:sz w:val="26"/>
          <w:szCs w:val="26"/>
        </w:rPr>
        <w:t>四肢關節等與全身</w:t>
      </w:r>
      <w:proofErr w:type="gramStart"/>
      <w:r w:rsidR="00E02BAC">
        <w:rPr>
          <w:rFonts w:ascii="標楷體" w:eastAsia="標楷體" w:hAnsi="標楷體"/>
          <w:sz w:val="26"/>
          <w:szCs w:val="26"/>
        </w:rPr>
        <w:t>肌肉筋膜等</w:t>
      </w:r>
      <w:proofErr w:type="gramEnd"/>
      <w:r w:rsidR="00E02BAC">
        <w:rPr>
          <w:rFonts w:ascii="標楷體" w:eastAsia="標楷體" w:hAnsi="標楷體"/>
          <w:sz w:val="26"/>
          <w:szCs w:val="26"/>
        </w:rPr>
        <w:t>軟組織的身體結構系統評估</w:t>
      </w:r>
      <w:r>
        <w:rPr>
          <w:rFonts w:ascii="標楷體" w:eastAsia="標楷體" w:hAnsi="標楷體"/>
          <w:sz w:val="26"/>
          <w:szCs w:val="26"/>
        </w:rPr>
        <w:t>與各式相應的治療技術。</w:t>
      </w:r>
    </w:p>
    <w:p w:rsidR="00DB7298" w:rsidRDefault="00DB7298" w:rsidP="00E02BAC">
      <w:pPr>
        <w:ind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[</w:t>
      </w:r>
      <w:r w:rsidR="00170EED">
        <w:rPr>
          <w:rFonts w:ascii="標楷體" w:eastAsia="標楷體" w:hAnsi="標楷體"/>
          <w:sz w:val="26"/>
          <w:szCs w:val="26"/>
        </w:rPr>
        <w:t>正骨</w:t>
      </w:r>
      <w:r>
        <w:rPr>
          <w:rFonts w:ascii="標楷體" w:eastAsia="標楷體" w:hAnsi="標楷體"/>
          <w:sz w:val="26"/>
          <w:szCs w:val="26"/>
        </w:rPr>
        <w:t>]</w:t>
      </w:r>
      <w:r w:rsidR="00170EED">
        <w:rPr>
          <w:rFonts w:ascii="標楷體" w:eastAsia="標楷體" w:hAnsi="標楷體"/>
          <w:sz w:val="26"/>
          <w:szCs w:val="26"/>
        </w:rPr>
        <w:t>是為了恢復關節應有的活動度</w:t>
      </w:r>
      <w:r w:rsidR="00656B27">
        <w:rPr>
          <w:rFonts w:ascii="標楷體" w:eastAsia="標楷體" w:hAnsi="標楷體"/>
          <w:sz w:val="26"/>
          <w:szCs w:val="26"/>
        </w:rPr>
        <w:t>。</w:t>
      </w:r>
      <w:r>
        <w:rPr>
          <w:rFonts w:ascii="標楷體" w:eastAsia="標楷體" w:hAnsi="標楷體"/>
          <w:sz w:val="26"/>
          <w:szCs w:val="26"/>
        </w:rPr>
        <w:t>[</w:t>
      </w:r>
      <w:proofErr w:type="gramStart"/>
      <w:r w:rsidR="00170EED">
        <w:rPr>
          <w:rFonts w:ascii="標楷體" w:eastAsia="標楷體" w:hAnsi="標楷體"/>
          <w:sz w:val="26"/>
          <w:szCs w:val="26"/>
        </w:rPr>
        <w:t>理筋</w:t>
      </w:r>
      <w:proofErr w:type="gramEnd"/>
      <w:r>
        <w:rPr>
          <w:rFonts w:ascii="標楷體" w:eastAsia="標楷體" w:hAnsi="標楷體"/>
          <w:sz w:val="26"/>
          <w:szCs w:val="26"/>
        </w:rPr>
        <w:t>]</w:t>
      </w:r>
      <w:r w:rsidR="00170EED">
        <w:rPr>
          <w:rFonts w:ascii="標楷體" w:eastAsia="標楷體" w:hAnsi="標楷體"/>
          <w:sz w:val="26"/>
          <w:szCs w:val="26"/>
        </w:rPr>
        <w:t>是為了恢復軟組織該有的彈性</w:t>
      </w:r>
      <w:r w:rsidR="00656B27">
        <w:rPr>
          <w:rFonts w:ascii="標楷體" w:eastAsia="標楷體" w:hAnsi="標楷體"/>
          <w:sz w:val="26"/>
          <w:szCs w:val="26"/>
        </w:rPr>
        <w:t>。</w:t>
      </w:r>
      <w:r w:rsidR="00170EED">
        <w:rPr>
          <w:rFonts w:ascii="標楷體" w:eastAsia="標楷體" w:hAnsi="標楷體"/>
          <w:sz w:val="26"/>
          <w:szCs w:val="26"/>
        </w:rPr>
        <w:t>氣血循環確實改善了，</w:t>
      </w:r>
      <w:r>
        <w:rPr>
          <w:rFonts w:ascii="標楷體" w:eastAsia="標楷體" w:hAnsi="標楷體" w:hint="eastAsia"/>
          <w:sz w:val="26"/>
          <w:szCs w:val="26"/>
        </w:rPr>
        <w:t>C</w:t>
      </w:r>
      <w:r>
        <w:rPr>
          <w:rFonts w:ascii="標楷體" w:eastAsia="標楷體" w:hAnsi="標楷體"/>
          <w:sz w:val="26"/>
          <w:szCs w:val="26"/>
        </w:rPr>
        <w:t>lient的</w:t>
      </w:r>
      <w:r w:rsidR="00170EED">
        <w:rPr>
          <w:rFonts w:ascii="標楷體" w:eastAsia="標楷體" w:hAnsi="標楷體"/>
          <w:sz w:val="26"/>
          <w:szCs w:val="26"/>
        </w:rPr>
        <w:t>自</w:t>
      </w:r>
      <w:proofErr w:type="gramStart"/>
      <w:r w:rsidR="00170EED">
        <w:rPr>
          <w:rFonts w:ascii="標楷體" w:eastAsia="標楷體" w:hAnsi="標楷體"/>
          <w:sz w:val="26"/>
          <w:szCs w:val="26"/>
        </w:rPr>
        <w:t>癒</w:t>
      </w:r>
      <w:proofErr w:type="gramEnd"/>
      <w:r w:rsidR="00170EED">
        <w:rPr>
          <w:rFonts w:ascii="標楷體" w:eastAsia="標楷體" w:hAnsi="標楷體"/>
          <w:sz w:val="26"/>
          <w:szCs w:val="26"/>
        </w:rPr>
        <w:t>力</w:t>
      </w:r>
      <w:r>
        <w:rPr>
          <w:rFonts w:ascii="標楷體" w:eastAsia="標楷體" w:hAnsi="標楷體"/>
          <w:sz w:val="26"/>
          <w:szCs w:val="26"/>
        </w:rPr>
        <w:t>就</w:t>
      </w:r>
      <w:r w:rsidR="00170EED">
        <w:rPr>
          <w:rFonts w:ascii="標楷體" w:eastAsia="標楷體" w:hAnsi="標楷體"/>
          <w:sz w:val="26"/>
          <w:szCs w:val="26"/>
        </w:rPr>
        <w:t>進一步被啟動</w:t>
      </w:r>
      <w:r>
        <w:rPr>
          <w:rFonts w:ascii="標楷體" w:eastAsia="標楷體" w:hAnsi="標楷體"/>
          <w:sz w:val="26"/>
          <w:szCs w:val="26"/>
        </w:rPr>
        <w:t>，長</w:t>
      </w:r>
      <w:r w:rsidR="00170EED">
        <w:rPr>
          <w:rFonts w:ascii="標楷體" w:eastAsia="標楷體" w:hAnsi="標楷體"/>
          <w:sz w:val="26"/>
          <w:szCs w:val="26"/>
        </w:rPr>
        <w:t>久惱人的痠痛問題</w:t>
      </w:r>
      <w:r w:rsidR="00656B27">
        <w:rPr>
          <w:rFonts w:ascii="標楷體" w:eastAsia="標楷體" w:hAnsi="標楷體"/>
          <w:sz w:val="26"/>
          <w:szCs w:val="26"/>
        </w:rPr>
        <w:t>將可</w:t>
      </w:r>
      <w:r>
        <w:rPr>
          <w:rFonts w:ascii="標楷體" w:eastAsia="標楷體" w:hAnsi="標楷體"/>
          <w:sz w:val="26"/>
          <w:szCs w:val="26"/>
        </w:rPr>
        <w:t>迎刃而解</w:t>
      </w:r>
      <w:r>
        <w:rPr>
          <w:rFonts w:ascii="標楷體" w:eastAsia="標楷體" w:hAnsi="標楷體" w:hint="eastAsia"/>
          <w:sz w:val="26"/>
          <w:szCs w:val="26"/>
        </w:rPr>
        <w:t>,</w:t>
      </w:r>
      <w:proofErr w:type="gramStart"/>
      <w:r w:rsidR="00170EED">
        <w:rPr>
          <w:rFonts w:ascii="標楷體" w:eastAsia="標楷體" w:hAnsi="標楷體"/>
          <w:sz w:val="26"/>
          <w:szCs w:val="26"/>
        </w:rPr>
        <w:t>不</w:t>
      </w:r>
      <w:proofErr w:type="gramEnd"/>
      <w:r w:rsidR="00170EED">
        <w:rPr>
          <w:rFonts w:ascii="標楷體" w:eastAsia="標楷體" w:hAnsi="標楷體"/>
          <w:sz w:val="26"/>
          <w:szCs w:val="26"/>
        </w:rPr>
        <w:t>藥而</w:t>
      </w:r>
      <w:proofErr w:type="gramStart"/>
      <w:r w:rsidR="00170EED">
        <w:rPr>
          <w:rFonts w:ascii="標楷體" w:eastAsia="標楷體" w:hAnsi="標楷體"/>
          <w:sz w:val="26"/>
          <w:szCs w:val="26"/>
        </w:rPr>
        <w:t>癒</w:t>
      </w:r>
      <w:proofErr w:type="gramEnd"/>
      <w:r w:rsidR="00170EED">
        <w:rPr>
          <w:rFonts w:ascii="標楷體" w:eastAsia="標楷體" w:hAnsi="標楷體"/>
          <w:sz w:val="26"/>
          <w:szCs w:val="26"/>
        </w:rPr>
        <w:t>，</w:t>
      </w:r>
      <w:r>
        <w:rPr>
          <w:rFonts w:ascii="標楷體" w:eastAsia="標楷體" w:hAnsi="標楷體"/>
          <w:sz w:val="26"/>
          <w:szCs w:val="26"/>
        </w:rPr>
        <w:t>如此</w:t>
      </w:r>
      <w:r w:rsidR="00170EED">
        <w:rPr>
          <w:rFonts w:ascii="標楷體" w:eastAsia="標楷體" w:hAnsi="標楷體"/>
          <w:sz w:val="26"/>
          <w:szCs w:val="26"/>
        </w:rPr>
        <w:t>也確立了治療師不可取代的專業地位與珍貴</w:t>
      </w:r>
      <w:r>
        <w:rPr>
          <w:rFonts w:ascii="標楷體" w:eastAsia="標楷體" w:hAnsi="標楷體"/>
          <w:sz w:val="26"/>
          <w:szCs w:val="26"/>
        </w:rPr>
        <w:t>養成</w:t>
      </w:r>
      <w:r w:rsidR="00170EED">
        <w:rPr>
          <w:rFonts w:ascii="標楷體" w:eastAsia="標楷體" w:hAnsi="標楷體"/>
          <w:sz w:val="26"/>
          <w:szCs w:val="26"/>
        </w:rPr>
        <w:t>的助人價值</w:t>
      </w:r>
      <w:r>
        <w:rPr>
          <w:rFonts w:ascii="標楷體" w:eastAsia="標楷體" w:hAnsi="標楷體"/>
          <w:sz w:val="26"/>
          <w:szCs w:val="26"/>
        </w:rPr>
        <w:t>。</w:t>
      </w:r>
    </w:p>
    <w:p w:rsidR="00E744EA" w:rsidRDefault="00656B27" w:rsidP="00E744EA">
      <w:pPr>
        <w:widowControl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="00DB7298">
        <w:rPr>
          <w:rFonts w:ascii="標楷體" w:eastAsia="標楷體" w:hAnsi="標楷體"/>
          <w:sz w:val="26"/>
          <w:szCs w:val="26"/>
        </w:rPr>
        <w:t>本次課程</w:t>
      </w:r>
      <w:proofErr w:type="gramStart"/>
      <w:r w:rsidR="00DB7298">
        <w:rPr>
          <w:rFonts w:ascii="標楷體" w:eastAsia="標楷體" w:hAnsi="標楷體"/>
          <w:sz w:val="26"/>
          <w:szCs w:val="26"/>
        </w:rPr>
        <w:t>特別</w:t>
      </w:r>
      <w:proofErr w:type="gramEnd"/>
      <w:r w:rsidR="00DB7298">
        <w:rPr>
          <w:rFonts w:ascii="標楷體" w:eastAsia="標楷體" w:hAnsi="標楷體"/>
          <w:sz w:val="26"/>
          <w:szCs w:val="26"/>
        </w:rPr>
        <w:t>以</w:t>
      </w:r>
      <w:r w:rsidR="00611561">
        <w:rPr>
          <w:rFonts w:ascii="標楷體" w:eastAsia="標楷體" w:hAnsi="標楷體"/>
          <w:sz w:val="26"/>
          <w:szCs w:val="26"/>
        </w:rPr>
        <w:t>&lt;</w:t>
      </w:r>
      <w:r w:rsidR="00DB7298">
        <w:rPr>
          <w:rFonts w:ascii="標楷體" w:eastAsia="標楷體" w:hAnsi="標楷體"/>
          <w:sz w:val="26"/>
          <w:szCs w:val="26"/>
        </w:rPr>
        <w:t>畢士大物理治療所</w:t>
      </w:r>
      <w:r w:rsidR="00611561">
        <w:rPr>
          <w:rFonts w:ascii="標楷體" w:eastAsia="標楷體" w:hAnsi="標楷體"/>
          <w:sz w:val="26"/>
          <w:szCs w:val="26"/>
        </w:rPr>
        <w:t>&gt;</w:t>
      </w:r>
      <w:r w:rsidR="00DB7298">
        <w:rPr>
          <w:rFonts w:ascii="標楷體" w:eastAsia="標楷體" w:hAnsi="標楷體"/>
          <w:sz w:val="26"/>
          <w:szCs w:val="26"/>
        </w:rPr>
        <w:t>成功開業27年累積整合的{</w:t>
      </w:r>
      <w:r w:rsidR="00804B42">
        <w:rPr>
          <w:rFonts w:ascii="標楷體" w:eastAsia="標楷體" w:hAnsi="標楷體"/>
          <w:sz w:val="26"/>
          <w:szCs w:val="26"/>
        </w:rPr>
        <w:t xml:space="preserve">畢士大Best Art 7.0 </w:t>
      </w:r>
      <w:r w:rsidR="00A75E93">
        <w:rPr>
          <w:rFonts w:ascii="標楷體" w:eastAsia="標楷體" w:hAnsi="標楷體"/>
          <w:sz w:val="26"/>
          <w:szCs w:val="26"/>
        </w:rPr>
        <w:t>臨床</w:t>
      </w:r>
      <w:r w:rsidR="00804B42">
        <w:rPr>
          <w:rFonts w:ascii="標楷體" w:eastAsia="標楷體" w:hAnsi="標楷體"/>
          <w:sz w:val="26"/>
          <w:szCs w:val="26"/>
        </w:rPr>
        <w:t>高效治療流程}之骨科徒手治療與現代器械輔助</w:t>
      </w:r>
      <w:r>
        <w:rPr>
          <w:rFonts w:ascii="標楷體" w:eastAsia="標楷體" w:hAnsi="標楷體"/>
          <w:sz w:val="26"/>
          <w:szCs w:val="26"/>
        </w:rPr>
        <w:t>&lt;</w:t>
      </w:r>
      <w:r w:rsidR="00804B42">
        <w:rPr>
          <w:rFonts w:ascii="標楷體" w:eastAsia="標楷體" w:hAnsi="標楷體"/>
          <w:sz w:val="26"/>
          <w:szCs w:val="26"/>
        </w:rPr>
        <w:t>精髓</w:t>
      </w:r>
      <w:r>
        <w:rPr>
          <w:rFonts w:ascii="標楷體" w:eastAsia="標楷體" w:hAnsi="標楷體"/>
          <w:sz w:val="26"/>
          <w:szCs w:val="26"/>
        </w:rPr>
        <w:t>項目&gt;</w:t>
      </w:r>
      <w:r w:rsidR="00804B42">
        <w:rPr>
          <w:rFonts w:ascii="標楷體" w:eastAsia="標楷體" w:hAnsi="標楷體"/>
          <w:sz w:val="26"/>
          <w:szCs w:val="26"/>
        </w:rPr>
        <w:t>為主軸，</w:t>
      </w:r>
      <w:r w:rsidR="00E57321">
        <w:rPr>
          <w:rFonts w:ascii="標楷體" w:eastAsia="標楷體" w:hAnsi="標楷體"/>
          <w:sz w:val="26"/>
          <w:szCs w:val="26"/>
        </w:rPr>
        <w:t>詳細</w:t>
      </w:r>
      <w:r w:rsidR="00804B42">
        <w:rPr>
          <w:rFonts w:ascii="標楷體" w:eastAsia="標楷體" w:hAnsi="標楷體"/>
          <w:sz w:val="26"/>
          <w:szCs w:val="26"/>
        </w:rPr>
        <w:t>介紹並</w:t>
      </w:r>
      <w:proofErr w:type="gramStart"/>
      <w:r w:rsidR="00804B42">
        <w:rPr>
          <w:rFonts w:ascii="標楷體" w:eastAsia="標楷體" w:hAnsi="標楷體"/>
          <w:sz w:val="26"/>
          <w:szCs w:val="26"/>
        </w:rPr>
        <w:t>釐</w:t>
      </w:r>
      <w:proofErr w:type="gramEnd"/>
      <w:r w:rsidR="00804B42">
        <w:rPr>
          <w:rFonts w:ascii="標楷體" w:eastAsia="標楷體" w:hAnsi="標楷體"/>
          <w:sz w:val="26"/>
          <w:szCs w:val="26"/>
        </w:rPr>
        <w:t>清各種</w:t>
      </w:r>
      <w:r>
        <w:rPr>
          <w:rFonts w:ascii="標楷體" w:eastAsia="標楷體" w:hAnsi="標楷體"/>
          <w:sz w:val="26"/>
          <w:szCs w:val="26"/>
        </w:rPr>
        <w:t>&lt;骨科功能學&gt;</w:t>
      </w:r>
      <w:r w:rsidR="00804B42">
        <w:rPr>
          <w:rFonts w:ascii="標楷體" w:eastAsia="標楷體" w:hAnsi="標楷體"/>
          <w:sz w:val="26"/>
          <w:szCs w:val="26"/>
        </w:rPr>
        <w:t>相關原理的互聯關係，幫助學員從根本</w:t>
      </w:r>
      <w:r w:rsidR="00245E3C">
        <w:rPr>
          <w:rFonts w:ascii="標楷體" w:eastAsia="標楷體" w:hAnsi="標楷體"/>
          <w:sz w:val="26"/>
          <w:szCs w:val="26"/>
        </w:rPr>
        <w:t>再</w:t>
      </w:r>
      <w:r w:rsidR="00804B42">
        <w:rPr>
          <w:rFonts w:ascii="標楷體" w:eastAsia="標楷體" w:hAnsi="標楷體"/>
          <w:sz w:val="26"/>
          <w:szCs w:val="26"/>
        </w:rPr>
        <w:t>出發，</w:t>
      </w:r>
      <w:r w:rsidR="00245E3C">
        <w:rPr>
          <w:rFonts w:ascii="標楷體" w:eastAsia="標楷體" w:hAnsi="標楷體"/>
          <w:sz w:val="26"/>
          <w:szCs w:val="26"/>
        </w:rPr>
        <w:t>盼</w:t>
      </w:r>
      <w:r w:rsidR="00804B42">
        <w:rPr>
          <w:rFonts w:ascii="標楷體" w:eastAsia="標楷體" w:hAnsi="標楷體"/>
          <w:sz w:val="26"/>
          <w:szCs w:val="26"/>
        </w:rPr>
        <w:t>能具備</w:t>
      </w:r>
      <w:r w:rsidR="00245E3C">
        <w:rPr>
          <w:rFonts w:ascii="標楷體" w:eastAsia="標楷體" w:hAnsi="標楷體"/>
          <w:sz w:val="26"/>
          <w:szCs w:val="26"/>
        </w:rPr>
        <w:t>臨床</w:t>
      </w:r>
      <w:r w:rsidR="00804B42">
        <w:rPr>
          <w:rFonts w:ascii="標楷體" w:eastAsia="標楷體" w:hAnsi="標楷體"/>
          <w:sz w:val="26"/>
          <w:szCs w:val="26"/>
        </w:rPr>
        <w:t>判斷</w:t>
      </w:r>
      <w:r>
        <w:rPr>
          <w:rFonts w:ascii="標楷體" w:eastAsia="標楷體" w:hAnsi="標楷體"/>
          <w:sz w:val="26"/>
          <w:szCs w:val="26"/>
        </w:rPr>
        <w:t>應用</w:t>
      </w:r>
      <w:r w:rsidR="00804B42">
        <w:rPr>
          <w:rFonts w:ascii="標楷體" w:eastAsia="標楷體" w:hAnsi="標楷體"/>
          <w:sz w:val="26"/>
          <w:szCs w:val="26"/>
        </w:rPr>
        <w:t>與創新</w:t>
      </w:r>
      <w:r w:rsidR="00804B42">
        <w:rPr>
          <w:rFonts w:ascii="標楷體" w:eastAsia="標楷體" w:hAnsi="標楷體" w:hint="eastAsia"/>
          <w:sz w:val="26"/>
          <w:szCs w:val="26"/>
        </w:rPr>
        <w:t>m</w:t>
      </w:r>
      <w:r w:rsidR="00804B42">
        <w:rPr>
          <w:rFonts w:ascii="標楷體" w:eastAsia="標楷體" w:hAnsi="標楷體"/>
          <w:sz w:val="26"/>
          <w:szCs w:val="26"/>
        </w:rPr>
        <w:t>odify的能力</w:t>
      </w:r>
      <w:r w:rsidR="00E744EA">
        <w:rPr>
          <w:rFonts w:ascii="標楷體" w:eastAsia="標楷體" w:hAnsi="標楷體"/>
          <w:sz w:val="26"/>
          <w:szCs w:val="26"/>
        </w:rPr>
        <w:t>。並難得邀請</w:t>
      </w:r>
      <w:r>
        <w:rPr>
          <w:rFonts w:ascii="標楷體" w:eastAsia="標楷體" w:hAnsi="標楷體"/>
          <w:sz w:val="26"/>
          <w:szCs w:val="26"/>
        </w:rPr>
        <w:t>到</w:t>
      </w:r>
      <w:r w:rsidR="00E744EA">
        <w:rPr>
          <w:rFonts w:ascii="標楷體" w:eastAsia="標楷體" w:hAnsi="標楷體"/>
          <w:sz w:val="26"/>
          <w:szCs w:val="26"/>
        </w:rPr>
        <w:t>業界</w:t>
      </w:r>
      <w:r>
        <w:rPr>
          <w:rFonts w:ascii="標楷體" w:eastAsia="標楷體" w:hAnsi="標楷體"/>
          <w:sz w:val="26"/>
          <w:szCs w:val="26"/>
        </w:rPr>
        <w:t>相當</w:t>
      </w:r>
      <w:r w:rsidR="00E744EA">
        <w:rPr>
          <w:rFonts w:ascii="標楷體" w:eastAsia="標楷體" w:hAnsi="標楷體"/>
          <w:sz w:val="26"/>
          <w:szCs w:val="26"/>
        </w:rPr>
        <w:t>傑出的資深治療師</w:t>
      </w:r>
      <w:r w:rsidR="00E57321">
        <w:rPr>
          <w:rFonts w:ascii="標楷體" w:eastAsia="標楷體" w:hAnsi="標楷體"/>
          <w:sz w:val="26"/>
          <w:szCs w:val="26"/>
        </w:rPr>
        <w:t>親身</w:t>
      </w:r>
      <w:r w:rsidR="00E744EA">
        <w:rPr>
          <w:rFonts w:ascii="標楷體" w:eastAsia="標楷體" w:hAnsi="標楷體"/>
          <w:sz w:val="26"/>
          <w:szCs w:val="26"/>
        </w:rPr>
        <w:t>指導</w:t>
      </w:r>
      <w:r w:rsidR="00E57321">
        <w:rPr>
          <w:rFonts w:ascii="標楷體" w:eastAsia="標楷體" w:hAnsi="標楷體"/>
          <w:sz w:val="26"/>
          <w:szCs w:val="26"/>
        </w:rPr>
        <w:t>{</w:t>
      </w:r>
      <w:r w:rsidR="00E744EA">
        <w:rPr>
          <w:rFonts w:ascii="標楷體" w:eastAsia="標楷體" w:hAnsi="標楷體"/>
          <w:sz w:val="26"/>
          <w:szCs w:val="26"/>
        </w:rPr>
        <w:t>脊椎</w:t>
      </w:r>
      <w:r w:rsidR="00E744EA" w:rsidRPr="00C722F2">
        <w:rPr>
          <w:rFonts w:ascii="Times New Roman" w:eastAsia="標楷體" w:hAnsi="Times New Roman" w:cs="Times New Roman"/>
          <w:bCs/>
          <w:szCs w:val="24"/>
        </w:rPr>
        <w:t xml:space="preserve">CTL </w:t>
      </w:r>
      <w:r w:rsidR="00E744EA">
        <w:rPr>
          <w:rFonts w:ascii="標楷體" w:eastAsia="標楷體" w:hAnsi="標楷體"/>
          <w:bCs/>
          <w:szCs w:val="24"/>
        </w:rPr>
        <w:t>高速與和緩</w:t>
      </w:r>
      <w:proofErr w:type="gramStart"/>
      <w:r w:rsidR="00E744EA">
        <w:rPr>
          <w:rFonts w:ascii="標楷體" w:eastAsia="標楷體" w:hAnsi="標楷體"/>
          <w:bCs/>
          <w:szCs w:val="24"/>
        </w:rPr>
        <w:t>的小面關節</w:t>
      </w:r>
      <w:proofErr w:type="gramEnd"/>
      <w:r w:rsidR="00E744EA">
        <w:rPr>
          <w:rFonts w:ascii="標楷體" w:eastAsia="標楷體" w:hAnsi="標楷體"/>
          <w:bCs/>
          <w:szCs w:val="24"/>
        </w:rPr>
        <w:t>鬆動術</w:t>
      </w:r>
      <w:r w:rsidR="00E57321">
        <w:rPr>
          <w:rFonts w:ascii="標楷體" w:eastAsia="標楷體" w:hAnsi="標楷體"/>
          <w:bCs/>
          <w:szCs w:val="24"/>
        </w:rPr>
        <w:t>}</w:t>
      </w:r>
      <w:r w:rsidR="00E744EA">
        <w:rPr>
          <w:rFonts w:ascii="標楷體" w:eastAsia="標楷體" w:hAnsi="標楷體"/>
          <w:bCs/>
          <w:szCs w:val="24"/>
        </w:rPr>
        <w:t>的</w:t>
      </w:r>
      <w:r w:rsidR="00E744EA">
        <w:rPr>
          <w:rFonts w:ascii="標楷體" w:eastAsia="標楷體" w:hAnsi="標楷體" w:hint="eastAsia"/>
          <w:bCs/>
          <w:szCs w:val="24"/>
        </w:rPr>
        <w:t>H</w:t>
      </w:r>
      <w:r w:rsidR="00E744EA">
        <w:rPr>
          <w:rFonts w:ascii="標楷體" w:eastAsia="標楷體" w:hAnsi="標楷體"/>
          <w:bCs/>
          <w:szCs w:val="24"/>
        </w:rPr>
        <w:t>AND ON HAND 執行操作實習</w:t>
      </w:r>
      <w:r w:rsidR="008F0A18">
        <w:rPr>
          <w:rFonts w:ascii="標楷體" w:eastAsia="標楷體" w:hAnsi="標楷體" w:hint="eastAsia"/>
          <w:bCs/>
          <w:szCs w:val="24"/>
        </w:rPr>
        <w:t>。</w:t>
      </w:r>
      <w:r w:rsidR="00E744EA">
        <w:rPr>
          <w:rFonts w:ascii="標楷體" w:eastAsia="標楷體" w:hAnsi="標楷體"/>
          <w:bCs/>
          <w:szCs w:val="24"/>
        </w:rPr>
        <w:t>希望學員精確掌握要領後，</w:t>
      </w:r>
      <w:r w:rsidR="00245E3C">
        <w:rPr>
          <w:rFonts w:ascii="標楷體" w:eastAsia="標楷體" w:hAnsi="標楷體"/>
          <w:bCs/>
          <w:szCs w:val="24"/>
        </w:rPr>
        <w:t>職場上</w:t>
      </w:r>
      <w:r w:rsidR="008F0A18">
        <w:rPr>
          <w:rFonts w:ascii="標楷體" w:eastAsia="標楷體" w:hAnsi="標楷體"/>
          <w:bCs/>
          <w:szCs w:val="24"/>
        </w:rPr>
        <w:t>面對</w:t>
      </w:r>
      <w:r w:rsidR="00E57321">
        <w:rPr>
          <w:rFonts w:ascii="標楷體" w:eastAsia="標楷體" w:hAnsi="標楷體"/>
          <w:bCs/>
          <w:szCs w:val="24"/>
        </w:rPr>
        <w:t>不管是TMJ,頭痛</w:t>
      </w:r>
      <w:r w:rsidR="00E57321">
        <w:rPr>
          <w:rFonts w:ascii="標楷體" w:eastAsia="標楷體" w:hAnsi="標楷體" w:hint="eastAsia"/>
          <w:bCs/>
          <w:szCs w:val="24"/>
        </w:rPr>
        <w:t>,</w:t>
      </w:r>
      <w:r w:rsidR="00E57321">
        <w:rPr>
          <w:rFonts w:ascii="標楷體" w:eastAsia="標楷體" w:hAnsi="標楷體"/>
          <w:bCs/>
          <w:szCs w:val="24"/>
        </w:rPr>
        <w:t>偏頭痛</w:t>
      </w:r>
      <w:r w:rsidR="00E57321">
        <w:rPr>
          <w:rFonts w:ascii="標楷體" w:eastAsia="標楷體" w:hAnsi="標楷體" w:hint="eastAsia"/>
          <w:bCs/>
          <w:szCs w:val="24"/>
        </w:rPr>
        <w:t>,</w:t>
      </w:r>
      <w:r w:rsidR="00E57321">
        <w:rPr>
          <w:rFonts w:ascii="標楷體" w:eastAsia="標楷體" w:hAnsi="標楷體"/>
          <w:bCs/>
          <w:szCs w:val="24"/>
        </w:rPr>
        <w:t>腰酸背痛</w:t>
      </w:r>
      <w:r w:rsidR="00E57321">
        <w:rPr>
          <w:rFonts w:ascii="標楷體" w:eastAsia="標楷體" w:hAnsi="標楷體" w:hint="eastAsia"/>
          <w:bCs/>
          <w:szCs w:val="24"/>
        </w:rPr>
        <w:t>,</w:t>
      </w:r>
      <w:r w:rsidR="008F0A18">
        <w:rPr>
          <w:rFonts w:ascii="標楷體" w:eastAsia="標楷體" w:hAnsi="標楷體"/>
          <w:bCs/>
          <w:szCs w:val="24"/>
        </w:rPr>
        <w:t>或</w:t>
      </w:r>
      <w:r w:rsidR="00245E3C">
        <w:rPr>
          <w:rFonts w:ascii="標楷體" w:eastAsia="標楷體" w:hAnsi="標楷體" w:hint="eastAsia"/>
          <w:bCs/>
          <w:szCs w:val="24"/>
        </w:rPr>
        <w:t>胸悶,心悸</w:t>
      </w:r>
      <w:r w:rsidR="005C71F4">
        <w:rPr>
          <w:rFonts w:ascii="標楷體" w:eastAsia="標楷體" w:hAnsi="標楷體" w:hint="eastAsia"/>
          <w:bCs/>
          <w:szCs w:val="24"/>
        </w:rPr>
        <w:t>,</w:t>
      </w:r>
      <w:r w:rsidR="00E57321">
        <w:rPr>
          <w:rFonts w:ascii="標楷體" w:eastAsia="標楷體" w:hAnsi="標楷體"/>
          <w:bCs/>
          <w:szCs w:val="24"/>
        </w:rPr>
        <w:t>腸胃消化系統不適</w:t>
      </w:r>
      <w:r w:rsidR="00E57321">
        <w:rPr>
          <w:rFonts w:ascii="標楷體" w:eastAsia="標楷體" w:hAnsi="標楷體" w:hint="eastAsia"/>
          <w:bCs/>
          <w:szCs w:val="24"/>
        </w:rPr>
        <w:t>,</w:t>
      </w:r>
      <w:r w:rsidR="00E57321">
        <w:rPr>
          <w:rFonts w:ascii="標楷體" w:eastAsia="標楷體" w:hAnsi="標楷體"/>
          <w:bCs/>
          <w:szCs w:val="24"/>
        </w:rPr>
        <w:t>泌尿生殖系統</w:t>
      </w:r>
      <w:r w:rsidR="00E57321">
        <w:rPr>
          <w:rFonts w:ascii="標楷體" w:eastAsia="標楷體" w:hAnsi="標楷體" w:hint="eastAsia"/>
          <w:bCs/>
          <w:szCs w:val="24"/>
        </w:rPr>
        <w:t>不適</w:t>
      </w:r>
      <w:r w:rsidR="008F0A18">
        <w:rPr>
          <w:rFonts w:ascii="標楷體" w:eastAsia="標楷體" w:hAnsi="標楷體"/>
          <w:bCs/>
          <w:szCs w:val="24"/>
        </w:rPr>
        <w:t>…</w:t>
      </w:r>
      <w:r w:rsidR="00E57321">
        <w:rPr>
          <w:rFonts w:ascii="標楷體" w:eastAsia="標楷體" w:hAnsi="標楷體"/>
          <w:bCs/>
          <w:szCs w:val="24"/>
        </w:rPr>
        <w:t>等</w:t>
      </w:r>
      <w:r w:rsidR="008F0A18">
        <w:rPr>
          <w:rFonts w:ascii="標楷體" w:eastAsia="標楷體" w:hAnsi="標楷體" w:hint="eastAsia"/>
          <w:bCs/>
          <w:szCs w:val="24"/>
        </w:rPr>
        <w:t>等</w:t>
      </w:r>
      <w:r w:rsidR="00E57321">
        <w:rPr>
          <w:rFonts w:ascii="標楷體" w:eastAsia="標楷體" w:hAnsi="標楷體"/>
          <w:bCs/>
          <w:szCs w:val="24"/>
        </w:rPr>
        <w:t>自律神經失調症候群</w:t>
      </w:r>
      <w:r w:rsidR="00245E3C">
        <w:rPr>
          <w:rFonts w:ascii="標楷體" w:eastAsia="標楷體" w:hAnsi="標楷體"/>
          <w:bCs/>
          <w:szCs w:val="24"/>
        </w:rPr>
        <w:t>，</w:t>
      </w:r>
      <w:r w:rsidR="008F0A18">
        <w:rPr>
          <w:rFonts w:ascii="標楷體" w:eastAsia="標楷體" w:hAnsi="標楷體"/>
          <w:bCs/>
          <w:szCs w:val="24"/>
        </w:rPr>
        <w:t>皆</w:t>
      </w:r>
      <w:r w:rsidR="00E57321">
        <w:rPr>
          <w:rFonts w:ascii="標楷體" w:eastAsia="標楷體" w:hAnsi="標楷體"/>
          <w:bCs/>
          <w:szCs w:val="24"/>
        </w:rPr>
        <w:t>能</w:t>
      </w:r>
      <w:r w:rsidR="008F0A18">
        <w:rPr>
          <w:rFonts w:ascii="標楷體" w:eastAsia="標楷體" w:hAnsi="標楷體"/>
          <w:bCs/>
          <w:szCs w:val="24"/>
        </w:rPr>
        <w:t>透過</w:t>
      </w:r>
      <w:r w:rsidR="00E57321">
        <w:rPr>
          <w:rFonts w:ascii="標楷體" w:eastAsia="標楷體" w:hAnsi="標楷體"/>
          <w:bCs/>
          <w:szCs w:val="24"/>
        </w:rPr>
        <w:t>不斷</w:t>
      </w:r>
      <w:r w:rsidR="00E744EA">
        <w:rPr>
          <w:rFonts w:ascii="標楷體" w:eastAsia="標楷體" w:hAnsi="標楷體"/>
          <w:bCs/>
          <w:szCs w:val="24"/>
        </w:rPr>
        <w:t>地練習，</w:t>
      </w:r>
      <w:r w:rsidR="008F0A18">
        <w:rPr>
          <w:rFonts w:ascii="標楷體" w:eastAsia="標楷體" w:hAnsi="標楷體"/>
          <w:bCs/>
          <w:szCs w:val="24"/>
        </w:rPr>
        <w:t>熟練</w:t>
      </w:r>
      <w:proofErr w:type="gramStart"/>
      <w:r w:rsidR="00245E3C">
        <w:rPr>
          <w:rFonts w:ascii="標楷體" w:eastAsia="標楷體" w:hAnsi="標楷體"/>
          <w:bCs/>
          <w:szCs w:val="24"/>
        </w:rPr>
        <w:t>自信</w:t>
      </w:r>
      <w:r w:rsidR="008F0A18">
        <w:rPr>
          <w:rFonts w:ascii="標楷體" w:eastAsia="標楷體" w:hAnsi="標楷體"/>
          <w:bCs/>
          <w:szCs w:val="24"/>
        </w:rPr>
        <w:t>地施術</w:t>
      </w:r>
      <w:proofErr w:type="gramEnd"/>
      <w:r w:rsidR="00A75E93">
        <w:rPr>
          <w:rFonts w:ascii="標楷體" w:eastAsia="標楷體" w:hAnsi="標楷體"/>
          <w:bCs/>
          <w:szCs w:val="24"/>
        </w:rPr>
        <w:t>，</w:t>
      </w:r>
      <w:r w:rsidR="008F0A18">
        <w:rPr>
          <w:rFonts w:ascii="標楷體" w:eastAsia="標楷體" w:hAnsi="標楷體"/>
          <w:bCs/>
          <w:szCs w:val="24"/>
        </w:rPr>
        <w:t>改善</w:t>
      </w:r>
      <w:proofErr w:type="spellStart"/>
      <w:r w:rsidR="008F0A18">
        <w:rPr>
          <w:rFonts w:ascii="標楷體" w:eastAsia="標楷體" w:hAnsi="標楷體"/>
          <w:bCs/>
          <w:szCs w:val="24"/>
        </w:rPr>
        <w:t>Clientg</w:t>
      </w:r>
      <w:proofErr w:type="spellEnd"/>
      <w:r w:rsidR="008F0A18">
        <w:rPr>
          <w:rFonts w:ascii="標楷體" w:eastAsia="標楷體" w:hAnsi="標楷體"/>
          <w:bCs/>
          <w:szCs w:val="24"/>
        </w:rPr>
        <w:t>生活品質，</w:t>
      </w:r>
      <w:r w:rsidR="00E744EA">
        <w:rPr>
          <w:rFonts w:ascii="標楷體" w:eastAsia="標楷體" w:hAnsi="標楷體"/>
          <w:bCs/>
          <w:szCs w:val="24"/>
        </w:rPr>
        <w:t>快速提升執業滿意度。</w:t>
      </w:r>
    </w:p>
    <w:p w:rsidR="005C71F4" w:rsidRPr="005C71F4" w:rsidRDefault="005C71F4" w:rsidP="00E744EA">
      <w:pPr>
        <w:widowControl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szCs w:val="24"/>
        </w:rPr>
        <w:t xml:space="preserve">    </w:t>
      </w:r>
      <w:r w:rsidR="00611561">
        <w:rPr>
          <w:rFonts w:ascii="標楷體" w:eastAsia="標楷體" w:hAnsi="標楷體"/>
          <w:bCs/>
          <w:szCs w:val="24"/>
        </w:rPr>
        <w:t>&lt;</w:t>
      </w:r>
      <w:r w:rsidR="00C97BFE">
        <w:rPr>
          <w:rFonts w:ascii="標楷體" w:eastAsia="標楷體" w:hAnsi="標楷體"/>
          <w:bCs/>
          <w:szCs w:val="24"/>
        </w:rPr>
        <w:t>畢士大</w:t>
      </w:r>
      <w:r w:rsidR="00611561">
        <w:rPr>
          <w:rFonts w:ascii="標楷體" w:eastAsia="標楷體" w:hAnsi="標楷體"/>
          <w:bCs/>
          <w:szCs w:val="24"/>
        </w:rPr>
        <w:t>高</w:t>
      </w:r>
      <w:proofErr w:type="gramStart"/>
      <w:r w:rsidR="00611561">
        <w:rPr>
          <w:rFonts w:ascii="標楷體" w:eastAsia="標楷體" w:hAnsi="標楷體"/>
          <w:bCs/>
          <w:szCs w:val="24"/>
        </w:rPr>
        <w:t>效</w:t>
      </w:r>
      <w:proofErr w:type="gramEnd"/>
      <w:r>
        <w:rPr>
          <w:rFonts w:ascii="標楷體" w:eastAsia="標楷體" w:hAnsi="標楷體"/>
          <w:bCs/>
          <w:sz w:val="26"/>
          <w:szCs w:val="26"/>
        </w:rPr>
        <w:t>治療流程</w:t>
      </w:r>
      <w:r w:rsidR="00611561">
        <w:rPr>
          <w:rFonts w:ascii="標楷體" w:eastAsia="標楷體" w:hAnsi="標楷體"/>
          <w:bCs/>
          <w:sz w:val="26"/>
          <w:szCs w:val="26"/>
        </w:rPr>
        <w:t>&gt;的</w:t>
      </w:r>
      <w:r w:rsidR="00403D71">
        <w:rPr>
          <w:rFonts w:ascii="標楷體" w:eastAsia="標楷體" w:hAnsi="標楷體"/>
          <w:bCs/>
          <w:sz w:val="26"/>
          <w:szCs w:val="26"/>
        </w:rPr>
        <w:t>重要性在於可以</w:t>
      </w:r>
      <w:r w:rsidR="00C97BFE">
        <w:rPr>
          <w:rFonts w:ascii="標楷體" w:eastAsia="標楷體" w:hAnsi="標楷體"/>
          <w:bCs/>
          <w:sz w:val="26"/>
          <w:szCs w:val="26"/>
        </w:rPr>
        <w:t>預先</w:t>
      </w:r>
      <w:r w:rsidR="00403D71">
        <w:rPr>
          <w:rFonts w:ascii="標楷體" w:eastAsia="標楷體" w:hAnsi="標楷體"/>
          <w:bCs/>
          <w:sz w:val="26"/>
          <w:szCs w:val="26"/>
        </w:rPr>
        <w:t>幫助治療師冷靜地面對職場</w:t>
      </w:r>
      <w:r w:rsidR="00611561">
        <w:rPr>
          <w:rFonts w:ascii="標楷體" w:eastAsia="標楷體" w:hAnsi="標楷體"/>
          <w:bCs/>
          <w:sz w:val="26"/>
          <w:szCs w:val="26"/>
        </w:rPr>
        <w:t>即時</w:t>
      </w:r>
      <w:r w:rsidR="00403D71">
        <w:rPr>
          <w:rFonts w:ascii="標楷體" w:eastAsia="標楷體" w:hAnsi="標楷體"/>
          <w:bCs/>
          <w:sz w:val="26"/>
          <w:szCs w:val="26"/>
        </w:rPr>
        <w:t>挑戰與壓力</w:t>
      </w:r>
      <w:r w:rsidR="00403D71">
        <w:rPr>
          <w:rFonts w:ascii="標楷體" w:eastAsia="標楷體" w:hAnsi="標楷體"/>
          <w:bCs/>
          <w:szCs w:val="24"/>
        </w:rPr>
        <w:t>，</w:t>
      </w:r>
      <w:r w:rsidR="00403D71">
        <w:rPr>
          <w:rFonts w:ascii="標楷體" w:eastAsia="標楷體" w:hAnsi="標楷體"/>
          <w:bCs/>
          <w:sz w:val="26"/>
          <w:szCs w:val="26"/>
        </w:rPr>
        <w:t>掌握關鍵時刻</w:t>
      </w:r>
      <w:r w:rsidR="00403D71">
        <w:rPr>
          <w:rFonts w:ascii="標楷體" w:eastAsia="標楷體" w:hAnsi="標楷體"/>
          <w:bCs/>
          <w:szCs w:val="24"/>
        </w:rPr>
        <w:t>，</w:t>
      </w:r>
      <w:r w:rsidR="00403D71">
        <w:rPr>
          <w:rFonts w:ascii="標楷體" w:eastAsia="標楷體" w:hAnsi="標楷體"/>
          <w:bCs/>
          <w:sz w:val="26"/>
          <w:szCs w:val="26"/>
        </w:rPr>
        <w:t>正確安全地執行高效技術</w:t>
      </w:r>
      <w:r w:rsidR="00403D71">
        <w:rPr>
          <w:rFonts w:ascii="標楷體" w:eastAsia="標楷體" w:hAnsi="標楷體"/>
          <w:bCs/>
          <w:szCs w:val="24"/>
        </w:rPr>
        <w:t>，站穩專業腳步</w:t>
      </w:r>
      <w:r w:rsidR="00611561">
        <w:rPr>
          <w:rFonts w:ascii="標楷體" w:eastAsia="標楷體" w:hAnsi="標楷體"/>
          <w:bCs/>
          <w:szCs w:val="24"/>
        </w:rPr>
        <w:t>，得到個案肯定</w:t>
      </w:r>
      <w:r w:rsidR="00C97BFE">
        <w:rPr>
          <w:rFonts w:ascii="標楷體" w:eastAsia="標楷體" w:hAnsi="標楷體"/>
          <w:bCs/>
          <w:szCs w:val="24"/>
        </w:rPr>
        <w:t>。啟發您開始打造適合自己發揮的執業流程。</w:t>
      </w:r>
    </w:p>
    <w:p w:rsidR="00E744EA" w:rsidRPr="00EA2382" w:rsidRDefault="00E744EA" w:rsidP="00E744EA">
      <w:pPr>
        <w:widowControl/>
        <w:ind w:firstLineChars="200" w:firstLine="520"/>
        <w:rPr>
          <w:rFonts w:ascii="標楷體" w:eastAsia="標楷體" w:hAnsi="標楷體"/>
          <w:sz w:val="26"/>
          <w:szCs w:val="26"/>
        </w:rPr>
      </w:pPr>
      <w:r w:rsidRPr="00EA2382">
        <w:rPr>
          <w:rFonts w:ascii="標楷體" w:eastAsia="標楷體" w:hAnsi="標楷體" w:hint="eastAsia"/>
          <w:bCs/>
          <w:sz w:val="26"/>
          <w:szCs w:val="26"/>
        </w:rPr>
        <w:t>為保持</w:t>
      </w:r>
      <w:r w:rsidRPr="00EA2382">
        <w:rPr>
          <w:rFonts w:ascii="標楷體" w:eastAsia="標楷體" w:hAnsi="標楷體"/>
          <w:bCs/>
          <w:sz w:val="26"/>
          <w:szCs w:val="26"/>
        </w:rPr>
        <w:t>實作</w:t>
      </w:r>
      <w:r w:rsidR="00EA2382">
        <w:rPr>
          <w:rFonts w:ascii="標楷體" w:eastAsia="標楷體" w:hAnsi="標楷體" w:hint="eastAsia"/>
          <w:bCs/>
          <w:sz w:val="26"/>
          <w:szCs w:val="26"/>
        </w:rPr>
        <w:t>課程</w:t>
      </w:r>
      <w:r w:rsidRPr="00EA2382">
        <w:rPr>
          <w:rFonts w:ascii="標楷體" w:eastAsia="標楷體" w:hAnsi="標楷體" w:hint="eastAsia"/>
          <w:bCs/>
          <w:sz w:val="26"/>
          <w:szCs w:val="26"/>
        </w:rPr>
        <w:t>學習品質</w:t>
      </w:r>
      <w:r w:rsidR="00EA2382">
        <w:rPr>
          <w:rFonts w:ascii="標楷體" w:eastAsia="標楷體" w:hAnsi="標楷體" w:hint="eastAsia"/>
          <w:bCs/>
          <w:sz w:val="26"/>
          <w:szCs w:val="26"/>
        </w:rPr>
        <w:t>，</w:t>
      </w:r>
      <w:r w:rsidRPr="00EA2382">
        <w:rPr>
          <w:rFonts w:ascii="標楷體" w:eastAsia="標楷體" w:hAnsi="標楷體" w:hint="eastAsia"/>
          <w:bCs/>
          <w:sz w:val="26"/>
          <w:szCs w:val="26"/>
        </w:rPr>
        <w:t>招生名額相當有限，</w:t>
      </w:r>
      <w:r w:rsidR="00EA2382">
        <w:rPr>
          <w:rFonts w:ascii="標楷體" w:eastAsia="標楷體" w:hAnsi="標楷體" w:hint="eastAsia"/>
          <w:bCs/>
          <w:sz w:val="26"/>
          <w:szCs w:val="26"/>
        </w:rPr>
        <w:t>歡迎您儘速報</w:t>
      </w:r>
      <w:r w:rsidRPr="00EA2382">
        <w:rPr>
          <w:rFonts w:ascii="標楷體" w:eastAsia="標楷體" w:hAnsi="標楷體" w:hint="eastAsia"/>
          <w:bCs/>
          <w:sz w:val="26"/>
          <w:szCs w:val="26"/>
        </w:rPr>
        <w:t>名。</w:t>
      </w:r>
    </w:p>
    <w:p w:rsidR="00804B42" w:rsidRPr="00E744EA" w:rsidRDefault="00804B42" w:rsidP="00804B42">
      <w:pPr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245E3C" w:rsidRPr="00206828" w:rsidRDefault="00245E3C" w:rsidP="00245E3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Pr="00206828">
        <w:rPr>
          <w:rFonts w:ascii="標楷體" w:eastAsia="標楷體" w:hAnsi="標楷體" w:hint="eastAsia"/>
          <w:sz w:val="26"/>
          <w:szCs w:val="26"/>
        </w:rPr>
        <w:t>課程內容</w:t>
      </w:r>
      <w:r w:rsidRPr="00206828">
        <w:rPr>
          <w:rFonts w:ascii="標楷體" w:eastAsia="標楷體" w:hAnsi="標楷體"/>
          <w:sz w:val="26"/>
          <w:szCs w:val="26"/>
        </w:rPr>
        <w:t>:</w:t>
      </w:r>
    </w:p>
    <w:p w:rsidR="000452D2" w:rsidRDefault="00245E3C" w:rsidP="000452D2">
      <w:pPr>
        <w:rPr>
          <w:rFonts w:ascii="標楷體" w:eastAsia="標楷體" w:hAnsi="標楷體"/>
          <w:bCs/>
          <w:szCs w:val="24"/>
        </w:rPr>
      </w:pPr>
      <w:r w:rsidRPr="00206828">
        <w:rPr>
          <w:rFonts w:ascii="標楷體" w:eastAsia="標楷體" w:hAnsi="標楷體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1、</w:t>
      </w:r>
      <w:r w:rsidR="000452D2">
        <w:rPr>
          <w:rFonts w:ascii="標楷體" w:eastAsia="標楷體" w:hAnsi="標楷體"/>
          <w:bCs/>
          <w:szCs w:val="24"/>
        </w:rPr>
        <w:t>畢士大Best Art 7.0 臨床高效治療流程</w:t>
      </w:r>
    </w:p>
    <w:p w:rsidR="00987AC2" w:rsidRDefault="00494724" w:rsidP="00987AC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lastRenderedPageBreak/>
        <w:t xml:space="preserve">    </w:t>
      </w:r>
      <w:r w:rsidR="00245E3C">
        <w:rPr>
          <w:rFonts w:ascii="標楷體" w:eastAsia="標楷體" w:hAnsi="標楷體" w:hint="eastAsia"/>
          <w:sz w:val="26"/>
          <w:szCs w:val="26"/>
        </w:rPr>
        <w:t>2、</w:t>
      </w:r>
      <w:r w:rsidR="00BC712F">
        <w:rPr>
          <w:rFonts w:ascii="標楷體" w:eastAsia="標楷體" w:hAnsi="標楷體" w:hint="eastAsia"/>
          <w:sz w:val="26"/>
          <w:szCs w:val="26"/>
        </w:rPr>
        <w:t>骨科功能學</w:t>
      </w:r>
      <w:r w:rsidR="00BC712F">
        <w:rPr>
          <w:rFonts w:ascii="標楷體" w:eastAsia="標楷體" w:hAnsi="標楷體"/>
          <w:sz w:val="26"/>
          <w:szCs w:val="26"/>
        </w:rPr>
        <w:t>,</w:t>
      </w:r>
      <w:r w:rsidR="000452D2" w:rsidRPr="00AB756A">
        <w:rPr>
          <w:rFonts w:ascii="標楷體" w:eastAsia="標楷體" w:hAnsi="標楷體" w:hint="eastAsia"/>
          <w:sz w:val="26"/>
          <w:szCs w:val="26"/>
        </w:rPr>
        <w:t>整脊原理</w:t>
      </w:r>
      <w:r w:rsidR="000452D2">
        <w:rPr>
          <w:rFonts w:ascii="標楷體" w:eastAsia="標楷體" w:hAnsi="標楷體" w:hint="eastAsia"/>
          <w:sz w:val="26"/>
          <w:szCs w:val="26"/>
        </w:rPr>
        <w:t>與自律神經學</w:t>
      </w:r>
    </w:p>
    <w:p w:rsidR="000452D2" w:rsidRDefault="00245E3C" w:rsidP="000452D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3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="000452D2">
        <w:rPr>
          <w:rFonts w:ascii="標楷體" w:eastAsia="標楷體" w:hAnsi="標楷體" w:hint="eastAsia"/>
          <w:sz w:val="26"/>
          <w:szCs w:val="26"/>
        </w:rPr>
        <w:t>高速與和緩頸椎</w:t>
      </w:r>
      <w:r w:rsidR="000452D2">
        <w:rPr>
          <w:rFonts w:ascii="標楷體" w:eastAsia="標楷體" w:hAnsi="標楷體"/>
          <w:sz w:val="26"/>
          <w:szCs w:val="26"/>
        </w:rPr>
        <w:t>Cervical Vertebrae</w:t>
      </w:r>
      <w:r w:rsidR="000452D2">
        <w:rPr>
          <w:rFonts w:ascii="標楷體" w:eastAsia="標楷體" w:hAnsi="標楷體" w:hint="eastAsia"/>
          <w:sz w:val="26"/>
          <w:szCs w:val="26"/>
        </w:rPr>
        <w:t>鬆動術</w:t>
      </w:r>
    </w:p>
    <w:p w:rsidR="000452D2" w:rsidRDefault="00245E3C" w:rsidP="000452D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4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="000452D2">
        <w:rPr>
          <w:rFonts w:ascii="標楷體" w:eastAsia="標楷體" w:hAnsi="標楷體" w:hint="eastAsia"/>
          <w:sz w:val="26"/>
          <w:szCs w:val="26"/>
        </w:rPr>
        <w:t>高速與和緩胸椎T</w:t>
      </w:r>
      <w:r w:rsidR="000452D2">
        <w:rPr>
          <w:rFonts w:ascii="標楷體" w:eastAsia="標楷體" w:hAnsi="標楷體"/>
          <w:sz w:val="26"/>
          <w:szCs w:val="26"/>
        </w:rPr>
        <w:t>horacic Vertebrae</w:t>
      </w:r>
      <w:r w:rsidR="000452D2">
        <w:rPr>
          <w:rFonts w:ascii="標楷體" w:eastAsia="標楷體" w:hAnsi="標楷體" w:hint="eastAsia"/>
          <w:sz w:val="26"/>
          <w:szCs w:val="26"/>
        </w:rPr>
        <w:t>鬆動術</w:t>
      </w:r>
    </w:p>
    <w:p w:rsidR="00BC712F" w:rsidRDefault="000452D2" w:rsidP="000452D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="00245E3C">
        <w:rPr>
          <w:rFonts w:ascii="標楷體" w:eastAsia="標楷體" w:hAnsi="標楷體"/>
          <w:sz w:val="26"/>
          <w:szCs w:val="26"/>
        </w:rPr>
        <w:t>5</w:t>
      </w:r>
      <w:r w:rsidR="00245E3C">
        <w:rPr>
          <w:rFonts w:ascii="標楷體" w:eastAsia="標楷體" w:hAnsi="標楷體" w:hint="eastAsia"/>
          <w:sz w:val="26"/>
          <w:szCs w:val="26"/>
        </w:rPr>
        <w:t>、</w:t>
      </w:r>
      <w:r w:rsidR="00494724">
        <w:rPr>
          <w:rFonts w:ascii="標楷體" w:eastAsia="標楷體" w:hAnsi="標楷體" w:hint="eastAsia"/>
          <w:sz w:val="26"/>
          <w:szCs w:val="26"/>
        </w:rPr>
        <w:t>高速與和緩腰椎</w:t>
      </w:r>
      <w:r w:rsidR="00494724">
        <w:rPr>
          <w:rFonts w:ascii="標楷體" w:eastAsia="標楷體" w:hAnsi="標楷體"/>
          <w:sz w:val="26"/>
          <w:szCs w:val="26"/>
        </w:rPr>
        <w:t>Lumbar Vertebrae</w:t>
      </w:r>
      <w:r w:rsidR="00494724">
        <w:rPr>
          <w:rFonts w:ascii="標楷體" w:eastAsia="標楷體" w:hAnsi="標楷體" w:hint="eastAsia"/>
          <w:sz w:val="26"/>
          <w:szCs w:val="26"/>
        </w:rPr>
        <w:t>鬆動術</w:t>
      </w:r>
    </w:p>
    <w:p w:rsidR="000452D2" w:rsidRDefault="000452D2" w:rsidP="00BC712F">
      <w:pPr>
        <w:ind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6、</w:t>
      </w:r>
      <w:r w:rsidR="00494724">
        <w:rPr>
          <w:rFonts w:ascii="標楷體" w:eastAsia="標楷體" w:hAnsi="標楷體" w:hint="eastAsia"/>
          <w:sz w:val="26"/>
          <w:szCs w:val="26"/>
        </w:rPr>
        <w:t>臨床技術論</w:t>
      </w:r>
      <w:r w:rsidR="00186110">
        <w:rPr>
          <w:rFonts w:ascii="標楷體" w:eastAsia="標楷體" w:hAnsi="標楷體" w:hint="eastAsia"/>
          <w:sz w:val="26"/>
          <w:szCs w:val="26"/>
        </w:rPr>
        <w:t>壇</w:t>
      </w:r>
    </w:p>
    <w:p w:rsidR="005C71F4" w:rsidRPr="00BC712F" w:rsidRDefault="005C71F4" w:rsidP="00BC712F">
      <w:pPr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827028" w:rsidRDefault="00CD3D59" w:rsidP="00245E3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Cs/>
          <w:szCs w:val="24"/>
        </w:rPr>
        <w:t xml:space="preserve"> </w:t>
      </w:r>
      <w:r w:rsidR="00245E3C">
        <w:rPr>
          <w:rFonts w:ascii="標楷體" w:eastAsia="標楷體" w:hAnsi="標楷體" w:hint="eastAsia"/>
          <w:sz w:val="26"/>
          <w:szCs w:val="26"/>
        </w:rPr>
        <w:t>四、</w:t>
      </w:r>
      <w:r w:rsidR="00245E3C" w:rsidRPr="00206828">
        <w:rPr>
          <w:rFonts w:ascii="標楷體" w:eastAsia="標楷體" w:hAnsi="標楷體" w:hint="eastAsia"/>
          <w:sz w:val="26"/>
          <w:szCs w:val="26"/>
        </w:rPr>
        <w:t>主講者</w:t>
      </w:r>
      <w:r>
        <w:rPr>
          <w:rFonts w:ascii="標楷體" w:eastAsia="標楷體" w:hAnsi="標楷體"/>
          <w:sz w:val="26"/>
          <w:szCs w:val="26"/>
        </w:rPr>
        <w:t xml:space="preserve">:   </w:t>
      </w:r>
    </w:p>
    <w:p w:rsidR="00245E3C" w:rsidRPr="00E528FB" w:rsidRDefault="00827028" w:rsidP="00245E3C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sz w:val="26"/>
          <w:szCs w:val="26"/>
        </w:rPr>
        <w:t xml:space="preserve">               </w:t>
      </w:r>
      <w:r w:rsidR="00245E3C" w:rsidRPr="00206828">
        <w:rPr>
          <w:rFonts w:ascii="標楷體" w:eastAsia="標楷體" w:hAnsi="標楷體" w:hint="eastAsia"/>
          <w:sz w:val="26"/>
          <w:szCs w:val="26"/>
        </w:rPr>
        <w:t>謝欣洲</w:t>
      </w:r>
      <w:r w:rsidR="00245E3C" w:rsidRPr="00206828">
        <w:rPr>
          <w:rFonts w:ascii="標楷體" w:eastAsia="標楷體" w:hAnsi="標楷體"/>
          <w:sz w:val="26"/>
          <w:szCs w:val="26"/>
        </w:rPr>
        <w:t> </w:t>
      </w:r>
      <w:r w:rsidR="00245E3C" w:rsidRPr="00206828">
        <w:rPr>
          <w:rFonts w:ascii="標楷體" w:eastAsia="標楷體" w:hAnsi="標楷體" w:hint="eastAsia"/>
          <w:sz w:val="26"/>
          <w:szCs w:val="26"/>
        </w:rPr>
        <w:t>治療師</w:t>
      </w:r>
      <w:r w:rsidR="00A75E93">
        <w:rPr>
          <w:rFonts w:ascii="標楷體" w:eastAsia="標楷體" w:hAnsi="標楷體" w:hint="eastAsia"/>
          <w:sz w:val="26"/>
          <w:szCs w:val="26"/>
        </w:rPr>
        <w:t xml:space="preserve">  畢士大物理治療所 </w:t>
      </w:r>
      <w:r w:rsidR="00A75E93">
        <w:rPr>
          <w:rFonts w:ascii="標楷體" w:eastAsia="標楷體" w:hAnsi="標楷體"/>
          <w:sz w:val="26"/>
          <w:szCs w:val="26"/>
        </w:rPr>
        <w:t>Chief PT</w:t>
      </w:r>
    </w:p>
    <w:p w:rsidR="00A75E93" w:rsidRPr="00762A5C" w:rsidRDefault="00A75E93" w:rsidP="00A75E9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                 </w:t>
      </w:r>
      <w:r w:rsidRPr="00762A5C">
        <w:rPr>
          <w:rFonts w:ascii="標楷體" w:eastAsia="標楷體" w:hAnsi="標楷體" w:hint="eastAsia"/>
          <w:sz w:val="26"/>
          <w:szCs w:val="26"/>
        </w:rPr>
        <w:t>中華民國脊椎保健協會</w:t>
      </w:r>
      <w:r>
        <w:rPr>
          <w:rFonts w:ascii="標楷體" w:eastAsia="標楷體" w:hAnsi="標楷體" w:hint="eastAsia"/>
          <w:sz w:val="26"/>
          <w:szCs w:val="26"/>
        </w:rPr>
        <w:t xml:space="preserve"> 理事長</w:t>
      </w:r>
    </w:p>
    <w:p w:rsidR="00A75E93" w:rsidRPr="00762A5C" w:rsidRDefault="00A75E93" w:rsidP="00A75E9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中華民國脊椎矯正學</w:t>
      </w:r>
      <w:r w:rsidRPr="00762A5C">
        <w:rPr>
          <w:rFonts w:ascii="標楷體" w:eastAsia="標楷體" w:hAnsi="標楷體" w:hint="eastAsia"/>
          <w:sz w:val="26"/>
          <w:szCs w:val="26"/>
        </w:rPr>
        <w:t>會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6675C3">
        <w:rPr>
          <w:rFonts w:ascii="標楷體" w:eastAsia="標楷體" w:hAnsi="標楷體" w:hint="eastAsia"/>
          <w:sz w:val="26"/>
          <w:szCs w:val="26"/>
        </w:rPr>
        <w:t>榮譽</w:t>
      </w:r>
      <w:r>
        <w:rPr>
          <w:rFonts w:ascii="標楷體" w:eastAsia="標楷體" w:hAnsi="標楷體" w:hint="eastAsia"/>
          <w:sz w:val="26"/>
          <w:szCs w:val="26"/>
        </w:rPr>
        <w:t>理事長</w:t>
      </w:r>
    </w:p>
    <w:p w:rsidR="006675C3" w:rsidRDefault="006675C3" w:rsidP="006675C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                 美國OLA GRIMSBY INST.進修</w:t>
      </w:r>
    </w:p>
    <w:p w:rsidR="00092E98" w:rsidRDefault="006675C3" w:rsidP="00092E9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                 陽明交通大學物理治療碩士</w:t>
      </w:r>
    </w:p>
    <w:p w:rsidR="001216E4" w:rsidRDefault="00BC712F" w:rsidP="000A670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="006675C3">
        <w:rPr>
          <w:rFonts w:ascii="標楷體" w:eastAsia="標楷體" w:hAnsi="標楷體"/>
          <w:sz w:val="26"/>
          <w:szCs w:val="26"/>
        </w:rPr>
        <w:t>中山醫學大學復建醫學系學士</w:t>
      </w:r>
    </w:p>
    <w:p w:rsidR="001216E4" w:rsidRDefault="001216E4" w:rsidP="000A670F">
      <w:pPr>
        <w:rPr>
          <w:rFonts w:ascii="標楷體" w:eastAsia="標楷體" w:hAnsi="標楷體"/>
          <w:sz w:val="26"/>
          <w:szCs w:val="26"/>
        </w:rPr>
      </w:pPr>
    </w:p>
    <w:p w:rsidR="000A670F" w:rsidRDefault="00245E3C" w:rsidP="000A670F">
      <w:pPr>
        <w:rPr>
          <w:rFonts w:ascii="標楷體" w:eastAsia="標楷體" w:hAnsi="標楷體"/>
          <w:sz w:val="26"/>
          <w:szCs w:val="26"/>
        </w:rPr>
      </w:pPr>
      <w:r w:rsidRPr="00206828">
        <w:rPr>
          <w:rFonts w:ascii="標楷體" w:eastAsia="標楷體" w:hAnsi="標楷體"/>
          <w:sz w:val="26"/>
          <w:szCs w:val="26"/>
        </w:rPr>
        <w:t xml:space="preserve">        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06828"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 張瑞東 </w:t>
      </w:r>
      <w:r w:rsidRPr="00206828">
        <w:rPr>
          <w:rFonts w:ascii="標楷體" w:eastAsia="標楷體" w:hAnsi="標楷體" w:hint="eastAsia"/>
          <w:sz w:val="26"/>
          <w:szCs w:val="26"/>
        </w:rPr>
        <w:t>治療師</w:t>
      </w:r>
      <w:r w:rsidR="000A670F">
        <w:rPr>
          <w:rFonts w:ascii="標楷體" w:eastAsia="標楷體" w:hAnsi="標楷體" w:hint="eastAsia"/>
          <w:sz w:val="26"/>
          <w:szCs w:val="26"/>
        </w:rPr>
        <w:t xml:space="preserve">  奇美醫院柳營分院</w:t>
      </w:r>
      <w:r w:rsidR="000A670F">
        <w:rPr>
          <w:rFonts w:ascii="標楷體" w:eastAsia="標楷體" w:hAnsi="標楷體"/>
          <w:sz w:val="26"/>
          <w:szCs w:val="26"/>
        </w:rPr>
        <w:t>Chief P</w:t>
      </w:r>
      <w:r w:rsidR="001216E4">
        <w:rPr>
          <w:rFonts w:ascii="標楷體" w:eastAsia="標楷體" w:hAnsi="標楷體"/>
          <w:sz w:val="26"/>
          <w:szCs w:val="26"/>
        </w:rPr>
        <w:t>T</w:t>
      </w:r>
    </w:p>
    <w:p w:rsidR="00260271" w:rsidRDefault="000A670F" w:rsidP="00245E3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                 美國OLA GRIMSBY INST.進修</w:t>
      </w:r>
    </w:p>
    <w:p w:rsidR="00092E98" w:rsidRDefault="00092E98" w:rsidP="00245E3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                 嘉南藥理大學醫務管理碩士</w:t>
      </w:r>
    </w:p>
    <w:p w:rsidR="000A670F" w:rsidRDefault="00260271" w:rsidP="00245E3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                 </w:t>
      </w:r>
      <w:r w:rsidR="000A670F">
        <w:rPr>
          <w:rFonts w:ascii="標楷體" w:eastAsia="標楷體" w:hAnsi="標楷體"/>
          <w:sz w:val="26"/>
          <w:szCs w:val="26"/>
        </w:rPr>
        <w:t>中國</w:t>
      </w:r>
      <w:r>
        <w:rPr>
          <w:rFonts w:ascii="標楷體" w:eastAsia="標楷體" w:hAnsi="標楷體"/>
          <w:sz w:val="26"/>
          <w:szCs w:val="26"/>
        </w:rPr>
        <w:t>南京中醫藥大學針灸研究</w:t>
      </w:r>
    </w:p>
    <w:p w:rsidR="00245E3C" w:rsidRDefault="000A670F" w:rsidP="00245E3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                 中山醫學大學復建醫學系學士</w:t>
      </w:r>
    </w:p>
    <w:p w:rsidR="000A670F" w:rsidRDefault="000A670F" w:rsidP="00245E3C">
      <w:pPr>
        <w:rPr>
          <w:rFonts w:ascii="標楷體" w:eastAsia="標楷體" w:hAnsi="標楷體"/>
          <w:sz w:val="26"/>
          <w:szCs w:val="26"/>
        </w:rPr>
      </w:pPr>
    </w:p>
    <w:p w:rsidR="00BC712F" w:rsidRDefault="00245E3C" w:rsidP="0018611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  向志超 </w:t>
      </w:r>
      <w:r w:rsidRPr="00206828">
        <w:rPr>
          <w:rFonts w:ascii="標楷體" w:eastAsia="標楷體" w:hAnsi="標楷體" w:hint="eastAsia"/>
          <w:sz w:val="26"/>
          <w:szCs w:val="26"/>
        </w:rPr>
        <w:t>治療師</w:t>
      </w:r>
      <w:r w:rsidR="00A56C23">
        <w:rPr>
          <w:rFonts w:ascii="標楷體" w:eastAsia="標楷體" w:hAnsi="標楷體" w:hint="eastAsia"/>
          <w:sz w:val="26"/>
          <w:szCs w:val="26"/>
        </w:rPr>
        <w:t xml:space="preserve">  </w:t>
      </w:r>
      <w:r w:rsidR="00827028">
        <w:rPr>
          <w:rFonts w:ascii="標楷體" w:eastAsia="標楷體" w:hAnsi="標楷體"/>
          <w:sz w:val="26"/>
          <w:szCs w:val="26"/>
        </w:rPr>
        <w:t>脊椎保健書籍作者</w:t>
      </w:r>
    </w:p>
    <w:p w:rsidR="00186110" w:rsidRDefault="00BC712F" w:rsidP="0018611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                 </w:t>
      </w:r>
      <w:r w:rsidR="00186110">
        <w:rPr>
          <w:rFonts w:ascii="標楷體" w:eastAsia="標楷體" w:hAnsi="標楷體"/>
          <w:sz w:val="26"/>
          <w:szCs w:val="26"/>
        </w:rPr>
        <w:t>美國OLA GRIMSBY INST.進修</w:t>
      </w:r>
    </w:p>
    <w:p w:rsidR="001216E4" w:rsidRDefault="00186110" w:rsidP="001216E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        </w:t>
      </w:r>
      <w:r w:rsidR="00FF04D6">
        <w:rPr>
          <w:rFonts w:ascii="標楷體" w:eastAsia="標楷體" w:hAnsi="標楷體"/>
          <w:sz w:val="26"/>
          <w:szCs w:val="26"/>
        </w:rPr>
        <w:t xml:space="preserve">         </w:t>
      </w:r>
      <w:r w:rsidR="001216E4">
        <w:rPr>
          <w:rFonts w:ascii="標楷體" w:eastAsia="標楷體" w:hAnsi="標楷體"/>
          <w:sz w:val="26"/>
          <w:szCs w:val="26"/>
        </w:rPr>
        <w:t>中山醫學大學復建醫學系學士</w:t>
      </w:r>
    </w:p>
    <w:p w:rsidR="00CD3D59" w:rsidRDefault="00CD3D59" w:rsidP="00245E3C">
      <w:pPr>
        <w:rPr>
          <w:rFonts w:ascii="標楷體" w:eastAsia="標楷體" w:hAnsi="標楷體"/>
          <w:sz w:val="26"/>
          <w:szCs w:val="26"/>
        </w:rPr>
      </w:pPr>
    </w:p>
    <w:p w:rsidR="00245E3C" w:rsidRDefault="00245E3C" w:rsidP="00245E3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五、上課人數:  20人</w:t>
      </w:r>
    </w:p>
    <w:p w:rsidR="00245E3C" w:rsidRPr="00206828" w:rsidRDefault="00245E3C" w:rsidP="00245E3C">
      <w:pPr>
        <w:rPr>
          <w:rFonts w:ascii="標楷體" w:eastAsia="標楷體" w:hAnsi="標楷體"/>
          <w:sz w:val="26"/>
          <w:szCs w:val="26"/>
        </w:rPr>
      </w:pPr>
    </w:p>
    <w:p w:rsidR="00245E3C" w:rsidRDefault="00245E3C" w:rsidP="00245E3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</w:t>
      </w:r>
      <w:r w:rsidRPr="00206828">
        <w:rPr>
          <w:rFonts w:ascii="標楷體" w:eastAsia="標楷體" w:hAnsi="標楷體" w:hint="eastAsia"/>
          <w:sz w:val="26"/>
          <w:szCs w:val="26"/>
        </w:rPr>
        <w:t>上課時間</w:t>
      </w:r>
      <w:r w:rsidRPr="00206828">
        <w:rPr>
          <w:rFonts w:ascii="標楷體" w:eastAsia="標楷體" w:hAnsi="標楷體"/>
          <w:sz w:val="26"/>
          <w:szCs w:val="26"/>
        </w:rPr>
        <w:t>: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111</w:t>
      </w:r>
      <w:r w:rsidRPr="00206828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元</w:t>
      </w:r>
      <w:r w:rsidRPr="00206828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 xml:space="preserve"> 15</w:t>
      </w:r>
      <w:r w:rsidRPr="00206828">
        <w:rPr>
          <w:rFonts w:ascii="標楷體" w:eastAsia="標楷體" w:hAnsi="標楷體" w:hint="eastAsia"/>
          <w:sz w:val="26"/>
          <w:szCs w:val="26"/>
        </w:rPr>
        <w:t>日</w:t>
      </w:r>
      <w:r>
        <w:rPr>
          <w:rFonts w:ascii="標楷體" w:eastAsia="標楷體" w:hAnsi="標楷體" w:hint="eastAsia"/>
          <w:sz w:val="26"/>
          <w:szCs w:val="26"/>
        </w:rPr>
        <w:t xml:space="preserve"> (星期六) </w:t>
      </w:r>
      <w:r w:rsidRPr="00206828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09</w:t>
      </w:r>
      <w:r w:rsidRPr="00206828">
        <w:rPr>
          <w:rFonts w:ascii="標楷體" w:eastAsia="標楷體" w:hAnsi="標楷體"/>
          <w:sz w:val="26"/>
          <w:szCs w:val="26"/>
        </w:rPr>
        <w:t>:</w:t>
      </w:r>
      <w:r>
        <w:rPr>
          <w:rFonts w:ascii="標楷體" w:eastAsia="標楷體" w:hAnsi="標楷體"/>
          <w:sz w:val="26"/>
          <w:szCs w:val="26"/>
        </w:rPr>
        <w:t>30</w:t>
      </w:r>
      <w:r w:rsidRPr="00206828">
        <w:rPr>
          <w:rFonts w:ascii="標楷體" w:eastAsia="標楷體" w:hAnsi="標楷體"/>
          <w:sz w:val="26"/>
          <w:szCs w:val="26"/>
        </w:rPr>
        <w:t xml:space="preserve"> ~ </w:t>
      </w:r>
      <w:r>
        <w:rPr>
          <w:rFonts w:ascii="標楷體" w:eastAsia="標楷體" w:hAnsi="標楷體"/>
          <w:sz w:val="26"/>
          <w:szCs w:val="26"/>
        </w:rPr>
        <w:t>16:3</w:t>
      </w:r>
      <w:r w:rsidRPr="00206828">
        <w:rPr>
          <w:rFonts w:ascii="標楷體" w:eastAsia="標楷體" w:hAnsi="標楷體"/>
          <w:sz w:val="26"/>
          <w:szCs w:val="26"/>
        </w:rPr>
        <w:t>0 </w:t>
      </w:r>
    </w:p>
    <w:p w:rsidR="00245E3C" w:rsidRDefault="00245E3C" w:rsidP="00245E3C">
      <w:pPr>
        <w:rPr>
          <w:rFonts w:ascii="標楷體" w:eastAsia="標楷體" w:hAnsi="標楷體"/>
          <w:sz w:val="26"/>
          <w:szCs w:val="26"/>
        </w:rPr>
      </w:pPr>
      <w:r w:rsidRPr="00206828">
        <w:rPr>
          <w:rFonts w:ascii="標楷體" w:eastAsia="標楷體" w:hAnsi="標楷體"/>
          <w:sz w:val="26"/>
          <w:szCs w:val="26"/>
        </w:rPr>
        <w:t> </w:t>
      </w:r>
      <w:r w:rsidR="000A4D42">
        <w:rPr>
          <w:rFonts w:ascii="標楷體" w:eastAsia="標楷體" w:hAnsi="標楷體"/>
          <w:sz w:val="26"/>
          <w:szCs w:val="26"/>
        </w:rPr>
        <w:t xml:space="preserve">                     </w:t>
      </w:r>
      <w:r>
        <w:rPr>
          <w:rFonts w:ascii="標楷體" w:eastAsia="標楷體" w:hAnsi="標楷體"/>
          <w:sz w:val="26"/>
          <w:szCs w:val="26"/>
        </w:rPr>
        <w:t>元月 16</w:t>
      </w:r>
      <w:r w:rsidRPr="00206828">
        <w:rPr>
          <w:rFonts w:ascii="標楷體" w:eastAsia="標楷體" w:hAnsi="標楷體" w:hint="eastAsia"/>
          <w:sz w:val="26"/>
          <w:szCs w:val="26"/>
        </w:rPr>
        <w:t>日</w:t>
      </w:r>
      <w:r>
        <w:rPr>
          <w:rFonts w:ascii="標楷體" w:eastAsia="標楷體" w:hAnsi="標楷體" w:hint="eastAsia"/>
          <w:sz w:val="26"/>
          <w:szCs w:val="26"/>
        </w:rPr>
        <w:t xml:space="preserve"> (星期日)</w:t>
      </w:r>
      <w:r>
        <w:rPr>
          <w:rFonts w:ascii="標楷體" w:eastAsia="標楷體" w:hAnsi="標楷體"/>
          <w:sz w:val="26"/>
          <w:szCs w:val="26"/>
        </w:rPr>
        <w:t xml:space="preserve">  09:30 ~ 16:30</w:t>
      </w:r>
      <w:r w:rsidRPr="00206828">
        <w:rPr>
          <w:rFonts w:ascii="標楷體" w:eastAsia="標楷體" w:hAnsi="標楷體"/>
          <w:sz w:val="26"/>
          <w:szCs w:val="26"/>
        </w:rPr>
        <w:t> </w:t>
      </w:r>
    </w:p>
    <w:p w:rsidR="00245E3C" w:rsidRDefault="00245E3C" w:rsidP="00245E3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                        </w:t>
      </w:r>
    </w:p>
    <w:p w:rsidR="00245E3C" w:rsidRDefault="00245E3C" w:rsidP="00245E3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</w:t>
      </w:r>
      <w:r w:rsidRPr="00206828">
        <w:rPr>
          <w:rFonts w:ascii="標楷體" w:eastAsia="標楷體" w:hAnsi="標楷體" w:hint="eastAsia"/>
          <w:sz w:val="26"/>
          <w:szCs w:val="26"/>
        </w:rPr>
        <w:t>上課地點</w:t>
      </w:r>
      <w:r w:rsidRPr="00206828">
        <w:rPr>
          <w:rFonts w:ascii="標楷體" w:eastAsia="標楷體" w:hAnsi="標楷體"/>
          <w:sz w:val="26"/>
          <w:szCs w:val="26"/>
        </w:rPr>
        <w:t>:</w:t>
      </w:r>
      <w:r>
        <w:rPr>
          <w:rFonts w:ascii="標楷體" w:eastAsia="標楷體" w:hAnsi="標楷體"/>
          <w:sz w:val="26"/>
          <w:szCs w:val="26"/>
        </w:rPr>
        <w:t xml:space="preserve"> 國立陽明交通大學 物理治療學</w:t>
      </w:r>
      <w:r w:rsidR="000A4D42" w:rsidRPr="000A4D42">
        <w:rPr>
          <w:rFonts w:ascii="標楷體" w:eastAsia="標楷體" w:hAnsi="標楷體"/>
          <w:bCs/>
          <w:szCs w:val="24"/>
        </w:rPr>
        <w:t>暨輔助科技</w:t>
      </w:r>
      <w:r>
        <w:rPr>
          <w:rFonts w:ascii="標楷體" w:eastAsia="標楷體" w:hAnsi="標楷體"/>
          <w:sz w:val="26"/>
          <w:szCs w:val="26"/>
        </w:rPr>
        <w:t xml:space="preserve">系 </w:t>
      </w:r>
      <w:r w:rsidR="005C71F4">
        <w:rPr>
          <w:rFonts w:ascii="標楷體" w:eastAsia="標楷體" w:hAnsi="標楷體"/>
          <w:sz w:val="26"/>
          <w:szCs w:val="26"/>
        </w:rPr>
        <w:t>601</w:t>
      </w:r>
      <w:r>
        <w:rPr>
          <w:rFonts w:ascii="標楷體" w:eastAsia="標楷體" w:hAnsi="標楷體"/>
          <w:sz w:val="26"/>
          <w:szCs w:val="26"/>
        </w:rPr>
        <w:t>教室</w:t>
      </w:r>
    </w:p>
    <w:p w:rsidR="000A4D42" w:rsidRDefault="000A4D42" w:rsidP="000A4D42">
      <w:pPr>
        <w:widowControl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</w:t>
      </w:r>
      <w:r w:rsidR="00C16770">
        <w:rPr>
          <w:rFonts w:ascii="標楷體" w:eastAsia="標楷體" w:hAnsi="標楷體"/>
          <w:sz w:val="26"/>
          <w:szCs w:val="26"/>
        </w:rPr>
        <w:t>台北市北投區立農街二段155號</w:t>
      </w:r>
      <w:r w:rsidR="005C71F4">
        <w:rPr>
          <w:rFonts w:ascii="標楷體" w:eastAsia="標楷體" w:hAnsi="標楷體"/>
          <w:sz w:val="26"/>
          <w:szCs w:val="26"/>
        </w:rPr>
        <w:t xml:space="preserve"> 生</w:t>
      </w:r>
      <w:proofErr w:type="gramStart"/>
      <w:r w:rsidR="005C71F4">
        <w:rPr>
          <w:rFonts w:ascii="標楷體" w:eastAsia="標楷體" w:hAnsi="標楷體"/>
          <w:sz w:val="26"/>
          <w:szCs w:val="26"/>
        </w:rPr>
        <w:t>醫</w:t>
      </w:r>
      <w:proofErr w:type="gramEnd"/>
      <w:r w:rsidR="005C71F4">
        <w:rPr>
          <w:rFonts w:ascii="標楷體" w:eastAsia="標楷體" w:hAnsi="標楷體"/>
          <w:sz w:val="26"/>
          <w:szCs w:val="26"/>
        </w:rPr>
        <w:t>工程館 6F</w:t>
      </w:r>
    </w:p>
    <w:p w:rsidR="000A4D42" w:rsidRDefault="000A4D42" w:rsidP="000A4D42">
      <w:pPr>
        <w:widowControl/>
        <w:jc w:val="center"/>
        <w:rPr>
          <w:rFonts w:ascii="標楷體" w:eastAsia="標楷體" w:hAnsi="標楷體"/>
          <w:sz w:val="26"/>
          <w:szCs w:val="26"/>
        </w:rPr>
      </w:pPr>
    </w:p>
    <w:p w:rsidR="000A4D42" w:rsidRPr="000A4D42" w:rsidRDefault="000A4D42" w:rsidP="000A4D42">
      <w:pPr>
        <w:widowControl/>
        <w:jc w:val="center"/>
        <w:rPr>
          <w:rFonts w:ascii="標楷體" w:eastAsia="標楷體" w:hAnsi="標楷體"/>
          <w:bCs/>
          <w:szCs w:val="24"/>
        </w:rPr>
      </w:pPr>
      <w:r w:rsidRPr="000A4D42">
        <w:rPr>
          <w:rFonts w:ascii="標楷體" w:eastAsia="標楷體" w:hAnsi="標楷體"/>
          <w:bCs/>
          <w:szCs w:val="24"/>
        </w:rPr>
        <w:t>(國立陽明交通大學物理治療暨輔助科技</w:t>
      </w:r>
      <w:proofErr w:type="gramStart"/>
      <w:r w:rsidRPr="000A4D42">
        <w:rPr>
          <w:rFonts w:ascii="標楷體" w:eastAsia="標楷體" w:hAnsi="標楷體"/>
          <w:bCs/>
          <w:szCs w:val="24"/>
        </w:rPr>
        <w:t>學系僅為</w:t>
      </w:r>
      <w:proofErr w:type="gramEnd"/>
      <w:r w:rsidRPr="000A4D42">
        <w:rPr>
          <w:rFonts w:ascii="標楷體" w:eastAsia="標楷體" w:hAnsi="標楷體"/>
          <w:bCs/>
          <w:szCs w:val="24"/>
        </w:rPr>
        <w:t>場地提供單位)</w:t>
      </w:r>
    </w:p>
    <w:p w:rsidR="00245E3C" w:rsidRPr="00206828" w:rsidRDefault="00245E3C" w:rsidP="00245E3C">
      <w:pPr>
        <w:rPr>
          <w:rFonts w:ascii="標楷體" w:eastAsia="標楷體" w:hAnsi="標楷體"/>
          <w:sz w:val="26"/>
          <w:szCs w:val="26"/>
        </w:rPr>
      </w:pPr>
    </w:p>
    <w:p w:rsidR="00245E3C" w:rsidRDefault="00245E3C" w:rsidP="00245E3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八、</w:t>
      </w:r>
      <w:r w:rsidRPr="00206828">
        <w:rPr>
          <w:rFonts w:ascii="標楷體" w:eastAsia="標楷體" w:hAnsi="標楷體" w:hint="eastAsia"/>
          <w:sz w:val="26"/>
          <w:szCs w:val="26"/>
        </w:rPr>
        <w:t>課程費用</w:t>
      </w:r>
      <w:r>
        <w:rPr>
          <w:rFonts w:ascii="標楷體" w:eastAsia="標楷體" w:hAnsi="標楷體"/>
          <w:sz w:val="26"/>
          <w:szCs w:val="26"/>
        </w:rPr>
        <w:t>: 1</w:t>
      </w:r>
      <w:proofErr w:type="gramStart"/>
      <w:r>
        <w:rPr>
          <w:rFonts w:ascii="標楷體" w:eastAsia="標楷體" w:hAnsi="標楷體"/>
          <w:sz w:val="26"/>
          <w:szCs w:val="26"/>
        </w:rPr>
        <w:t>早鳥優惠價</w:t>
      </w:r>
      <w:proofErr w:type="gramEnd"/>
      <w:r>
        <w:rPr>
          <w:rFonts w:ascii="標楷體" w:eastAsia="標楷體" w:hAnsi="標楷體"/>
          <w:sz w:val="26"/>
          <w:szCs w:val="26"/>
        </w:rPr>
        <w:t>:9800元(12月</w:t>
      </w:r>
      <w:r w:rsidR="000A4D42">
        <w:rPr>
          <w:rFonts w:ascii="標楷體" w:eastAsia="標楷體" w:hAnsi="標楷體"/>
          <w:sz w:val="26"/>
          <w:szCs w:val="26"/>
        </w:rPr>
        <w:t>25</w:t>
      </w:r>
      <w:r>
        <w:rPr>
          <w:rFonts w:ascii="標楷體" w:eastAsia="標楷體" w:hAnsi="標楷體"/>
          <w:sz w:val="26"/>
          <w:szCs w:val="26"/>
        </w:rPr>
        <w:t>日前完成報名者)</w:t>
      </w:r>
    </w:p>
    <w:p w:rsidR="00245E3C" w:rsidRPr="002E2D86" w:rsidRDefault="00C16770" w:rsidP="00245E3C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6"/>
          <w:szCs w:val="26"/>
        </w:rPr>
        <w:t xml:space="preserve">              2原</w:t>
      </w:r>
      <w:r w:rsidR="00245E3C">
        <w:rPr>
          <w:rFonts w:ascii="標楷體" w:eastAsia="標楷體" w:hAnsi="標楷體"/>
          <w:sz w:val="26"/>
          <w:szCs w:val="26"/>
        </w:rPr>
        <w:t>價:11800元</w:t>
      </w:r>
    </w:p>
    <w:p w:rsidR="00245E3C" w:rsidRPr="00F51EC1" w:rsidRDefault="00245E3C" w:rsidP="00245E3C">
      <w:pPr>
        <w:rPr>
          <w:rFonts w:ascii="標楷體" w:eastAsia="標楷體" w:hAnsi="標楷體"/>
          <w:sz w:val="22"/>
        </w:rPr>
      </w:pPr>
    </w:p>
    <w:p w:rsidR="00245E3C" w:rsidRPr="00E35610" w:rsidRDefault="00245E3C" w:rsidP="00245E3C">
      <w:pPr>
        <w:rPr>
          <w:rFonts w:ascii="標楷體" w:eastAsia="標楷體" w:hAnsi="標楷體"/>
          <w:sz w:val="26"/>
          <w:szCs w:val="26"/>
        </w:rPr>
      </w:pPr>
      <w:r w:rsidRPr="00E35610">
        <w:rPr>
          <w:rFonts w:ascii="標楷體" w:eastAsia="標楷體" w:hAnsi="標楷體" w:hint="eastAsia"/>
          <w:sz w:val="26"/>
          <w:szCs w:val="26"/>
        </w:rPr>
        <w:t>九</w:t>
      </w:r>
      <w:r w:rsidRPr="00B30D97">
        <w:rPr>
          <w:rFonts w:ascii="標楷體" w:eastAsia="標楷體" w:hAnsi="標楷體" w:hint="eastAsia"/>
          <w:sz w:val="26"/>
          <w:szCs w:val="26"/>
        </w:rPr>
        <w:t>、</w:t>
      </w:r>
      <w:r w:rsidRPr="00E35610">
        <w:rPr>
          <w:rFonts w:ascii="標楷體" w:eastAsia="標楷體" w:hAnsi="標楷體" w:hint="eastAsia"/>
          <w:sz w:val="26"/>
          <w:szCs w:val="26"/>
        </w:rPr>
        <w:t>報名時間：即日起～</w:t>
      </w:r>
      <w:r>
        <w:rPr>
          <w:rFonts w:ascii="標楷體" w:eastAsia="標楷體" w:hAnsi="標楷體" w:hint="eastAsia"/>
          <w:sz w:val="26"/>
          <w:szCs w:val="26"/>
        </w:rPr>
        <w:t>111</w:t>
      </w:r>
      <w:r w:rsidRPr="00E35610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元</w:t>
      </w:r>
      <w:r w:rsidRPr="00E35610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11</w:t>
      </w:r>
      <w:r w:rsidRPr="00E35610">
        <w:rPr>
          <w:rFonts w:ascii="標楷體" w:eastAsia="標楷體" w:hAnsi="標楷體" w:hint="eastAsia"/>
          <w:sz w:val="26"/>
          <w:szCs w:val="26"/>
        </w:rPr>
        <w:t>日截止</w:t>
      </w:r>
    </w:p>
    <w:p w:rsidR="00245E3C" w:rsidRPr="00E35610" w:rsidRDefault="00245E3C" w:rsidP="00245E3C">
      <w:pPr>
        <w:rPr>
          <w:rFonts w:ascii="標楷體" w:eastAsia="標楷體" w:hAnsi="標楷體"/>
          <w:sz w:val="26"/>
          <w:szCs w:val="26"/>
        </w:rPr>
      </w:pPr>
      <w:r w:rsidRPr="00E35610">
        <w:rPr>
          <w:rFonts w:ascii="標楷體" w:eastAsia="標楷體" w:hAnsi="標楷體" w:hint="eastAsia"/>
          <w:sz w:val="26"/>
          <w:szCs w:val="26"/>
        </w:rPr>
        <w:lastRenderedPageBreak/>
        <w:t>十</w:t>
      </w:r>
      <w:r w:rsidRPr="00B30D97">
        <w:rPr>
          <w:rFonts w:ascii="標楷體" w:eastAsia="標楷體" w:hAnsi="標楷體" w:hint="eastAsia"/>
          <w:sz w:val="26"/>
          <w:szCs w:val="26"/>
        </w:rPr>
        <w:t>、</w:t>
      </w:r>
      <w:r w:rsidRPr="00E35610">
        <w:rPr>
          <w:rFonts w:ascii="標楷體" w:eastAsia="標楷體" w:hAnsi="標楷體" w:hint="eastAsia"/>
          <w:sz w:val="26"/>
          <w:szCs w:val="26"/>
        </w:rPr>
        <w:t>學分認證：</w:t>
      </w:r>
      <w:r w:rsidR="00827028">
        <w:rPr>
          <w:rFonts w:ascii="標楷體" w:eastAsia="標楷體" w:hAnsi="標楷體" w:hint="eastAsia"/>
          <w:sz w:val="26"/>
          <w:szCs w:val="26"/>
        </w:rPr>
        <w:t>物理治療</w:t>
      </w:r>
      <w:bookmarkStart w:id="0" w:name="_GoBack"/>
      <w:bookmarkEnd w:id="0"/>
      <w:r w:rsidR="00827028">
        <w:rPr>
          <w:rFonts w:ascii="標楷體" w:eastAsia="標楷體" w:hAnsi="標楷體" w:hint="eastAsia"/>
          <w:sz w:val="26"/>
          <w:szCs w:val="26"/>
        </w:rPr>
        <w:t>繼續教育專業課程</w:t>
      </w:r>
      <w:r w:rsidR="009B275A">
        <w:rPr>
          <w:rFonts w:ascii="標楷體" w:eastAsia="標楷體" w:hAnsi="標楷體" w:hint="eastAsia"/>
          <w:sz w:val="26"/>
          <w:szCs w:val="26"/>
        </w:rPr>
        <w:t>14.4</w:t>
      </w:r>
      <w:r>
        <w:rPr>
          <w:rFonts w:ascii="標楷體" w:eastAsia="標楷體" w:hAnsi="標楷體" w:hint="eastAsia"/>
          <w:sz w:val="26"/>
          <w:szCs w:val="26"/>
        </w:rPr>
        <w:t>學分</w:t>
      </w:r>
    </w:p>
    <w:p w:rsidR="00245E3C" w:rsidRPr="00E35610" w:rsidRDefault="00245E3C" w:rsidP="00245E3C">
      <w:pPr>
        <w:rPr>
          <w:rFonts w:ascii="標楷體" w:eastAsia="標楷體" w:hAnsi="標楷體"/>
          <w:sz w:val="26"/>
          <w:szCs w:val="26"/>
        </w:rPr>
      </w:pPr>
    </w:p>
    <w:p w:rsidR="00245E3C" w:rsidRPr="00E35610" w:rsidRDefault="00245E3C" w:rsidP="00245E3C">
      <w:pPr>
        <w:rPr>
          <w:rFonts w:ascii="標楷體" w:eastAsia="標楷體" w:hAnsi="標楷體"/>
          <w:sz w:val="26"/>
          <w:szCs w:val="26"/>
        </w:rPr>
      </w:pPr>
      <w:r w:rsidRPr="00E35610">
        <w:rPr>
          <w:rFonts w:ascii="標楷體" w:eastAsia="標楷體" w:hAnsi="標楷體" w:hint="eastAsia"/>
          <w:sz w:val="26"/>
          <w:szCs w:val="26"/>
        </w:rPr>
        <w:t>十一</w:t>
      </w:r>
      <w:r w:rsidRPr="00B30D97">
        <w:rPr>
          <w:rFonts w:ascii="標楷體" w:eastAsia="標楷體" w:hAnsi="標楷體" w:hint="eastAsia"/>
          <w:sz w:val="26"/>
          <w:szCs w:val="26"/>
        </w:rPr>
        <w:t>、</w:t>
      </w:r>
      <w:r w:rsidRPr="00E35610">
        <w:rPr>
          <w:rFonts w:ascii="標楷體" w:eastAsia="標楷體" w:hAnsi="標楷體" w:hint="eastAsia"/>
          <w:sz w:val="26"/>
          <w:szCs w:val="26"/>
        </w:rPr>
        <w:t>報名方式及匯款帳號：</w:t>
      </w:r>
    </w:p>
    <w:p w:rsidR="00245E3C" w:rsidRPr="00EA2382" w:rsidRDefault="00245E3C" w:rsidP="00EA238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A05E3">
        <w:rPr>
          <w:rFonts w:ascii="標楷體" w:eastAsia="標楷體" w:hAnsi="標楷體" w:hint="eastAsia"/>
          <w:sz w:val="26"/>
          <w:szCs w:val="26"/>
        </w:rPr>
        <w:t>一律</w:t>
      </w:r>
      <w:proofErr w:type="gramStart"/>
      <w:r w:rsidRPr="00DA05E3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DA05E3">
        <w:rPr>
          <w:rFonts w:ascii="標楷體" w:eastAsia="標楷體" w:hAnsi="標楷體" w:hint="eastAsia"/>
          <w:sz w:val="26"/>
          <w:szCs w:val="26"/>
        </w:rPr>
        <w:t>網路方式報名，報名表需填寫匯款帳號後5碼</w:t>
      </w:r>
    </w:p>
    <w:p w:rsidR="00245E3C" w:rsidRPr="00E35610" w:rsidRDefault="00245E3C" w:rsidP="00245E3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E35610">
        <w:rPr>
          <w:rFonts w:ascii="標楷體" w:eastAsia="標楷體" w:hAnsi="標楷體" w:hint="eastAsia"/>
          <w:sz w:val="26"/>
          <w:szCs w:val="26"/>
        </w:rPr>
        <w:t>2.匯款帳號</w:t>
      </w:r>
      <w:r>
        <w:rPr>
          <w:rFonts w:ascii="標楷體" w:eastAsia="標楷體" w:hAnsi="標楷體" w:hint="eastAsia"/>
          <w:sz w:val="26"/>
          <w:szCs w:val="26"/>
        </w:rPr>
        <w:t>:</w:t>
      </w:r>
    </w:p>
    <w:p w:rsidR="00245E3C" w:rsidRPr="00E35610" w:rsidRDefault="00245E3C" w:rsidP="00245E3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E35610">
        <w:rPr>
          <w:rFonts w:ascii="標楷體" w:eastAsia="標楷體" w:hAnsi="標楷體" w:hint="eastAsia"/>
          <w:sz w:val="26"/>
          <w:szCs w:val="26"/>
        </w:rPr>
        <w:t>1</w:t>
      </w:r>
      <w:r w:rsidR="00EA2382">
        <w:rPr>
          <w:rFonts w:ascii="標楷體" w:eastAsia="標楷體" w:hAnsi="標楷體"/>
          <w:sz w:val="26"/>
          <w:szCs w:val="26"/>
        </w:rPr>
        <w:t>)</w:t>
      </w:r>
      <w:r w:rsidRPr="00E35610">
        <w:rPr>
          <w:rFonts w:ascii="標楷體" w:eastAsia="標楷體" w:hAnsi="標楷體" w:hint="eastAsia"/>
          <w:sz w:val="26"/>
          <w:szCs w:val="26"/>
        </w:rPr>
        <w:t>.銀行 / 華南銀行(008)石牌分行</w:t>
      </w:r>
    </w:p>
    <w:p w:rsidR="00245E3C" w:rsidRPr="00E35610" w:rsidRDefault="00245E3C" w:rsidP="00245E3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E35610">
        <w:rPr>
          <w:rFonts w:ascii="標楷體" w:eastAsia="標楷體" w:hAnsi="標楷體" w:hint="eastAsia"/>
          <w:sz w:val="26"/>
          <w:szCs w:val="26"/>
        </w:rPr>
        <w:t>2</w:t>
      </w:r>
      <w:r w:rsidR="00EA2382">
        <w:rPr>
          <w:rFonts w:ascii="標楷體" w:eastAsia="標楷體" w:hAnsi="標楷體" w:hint="eastAsia"/>
          <w:sz w:val="26"/>
          <w:szCs w:val="26"/>
        </w:rPr>
        <w:t>)</w:t>
      </w:r>
      <w:r w:rsidRPr="00E35610">
        <w:rPr>
          <w:rFonts w:ascii="標楷體" w:eastAsia="標楷體" w:hAnsi="標楷體" w:hint="eastAsia"/>
          <w:sz w:val="26"/>
          <w:szCs w:val="26"/>
        </w:rPr>
        <w:t>.戶名 / 中華民國脊椎保健協會</w:t>
      </w:r>
    </w:p>
    <w:p w:rsidR="00245E3C" w:rsidRDefault="00245E3C" w:rsidP="00245E3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E35610">
        <w:rPr>
          <w:rFonts w:ascii="標楷體" w:eastAsia="標楷體" w:hAnsi="標楷體" w:hint="eastAsia"/>
          <w:sz w:val="26"/>
          <w:szCs w:val="26"/>
        </w:rPr>
        <w:t>3</w:t>
      </w:r>
      <w:r w:rsidR="00EA2382">
        <w:rPr>
          <w:rFonts w:ascii="標楷體" w:eastAsia="標楷體" w:hAnsi="標楷體" w:hint="eastAsia"/>
          <w:sz w:val="26"/>
          <w:szCs w:val="26"/>
        </w:rPr>
        <w:t>)</w:t>
      </w:r>
      <w:r w:rsidRPr="00E35610">
        <w:rPr>
          <w:rFonts w:ascii="標楷體" w:eastAsia="標楷體" w:hAnsi="標楷體" w:hint="eastAsia"/>
          <w:sz w:val="26"/>
          <w:szCs w:val="26"/>
        </w:rPr>
        <w:t>.帳號 / 152-20-0556958</w:t>
      </w:r>
    </w:p>
    <w:p w:rsidR="00D854A1" w:rsidRDefault="00245E3C" w:rsidP="00245E3C"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E35610">
        <w:rPr>
          <w:rFonts w:ascii="標楷體" w:eastAsia="標楷體" w:hAnsi="標楷體" w:hint="eastAsia"/>
          <w:sz w:val="26"/>
          <w:szCs w:val="26"/>
        </w:rPr>
        <w:t>3.報名表連結</w:t>
      </w:r>
      <w:r w:rsidR="00D854A1">
        <w:rPr>
          <w:rFonts w:ascii="標楷體" w:eastAsia="標楷體" w:hAnsi="標楷體" w:hint="eastAsia"/>
          <w:sz w:val="26"/>
          <w:szCs w:val="26"/>
        </w:rPr>
        <w:t>:</w:t>
      </w:r>
      <w:r w:rsidR="00D854A1" w:rsidRPr="00D854A1">
        <w:t xml:space="preserve"> </w:t>
      </w:r>
      <w:hyperlink r:id="rId6" w:tgtFrame="_blank" w:history="1">
        <w:r w:rsidR="00D854A1" w:rsidRPr="00D854A1">
          <w:rPr>
            <w:rFonts w:ascii="Calibri" w:hAnsi="Calibri" w:cs="Calibri"/>
            <w:color w:val="1155CC"/>
            <w:u w:val="single"/>
            <w:shd w:val="clear" w:color="auto" w:fill="FFFFFF"/>
          </w:rPr>
          <w:t>https://forms.gle/CYJuLMYo5hq1xt6HA</w:t>
        </w:r>
      </w:hyperlink>
    </w:p>
    <w:p w:rsidR="00D854A1" w:rsidRDefault="00D854A1" w:rsidP="00245E3C">
      <w:pPr>
        <w:rPr>
          <w:rFonts w:ascii="標楷體" w:eastAsia="標楷體" w:hAnsi="標楷體"/>
          <w:sz w:val="26"/>
          <w:szCs w:val="26"/>
        </w:rPr>
      </w:pPr>
    </w:p>
    <w:p w:rsidR="00245E3C" w:rsidRPr="00E35610" w:rsidRDefault="00245E3C" w:rsidP="00245E3C">
      <w:pPr>
        <w:rPr>
          <w:rFonts w:ascii="標楷體" w:eastAsia="標楷體" w:hAnsi="標楷體"/>
          <w:sz w:val="26"/>
          <w:szCs w:val="26"/>
        </w:rPr>
      </w:pPr>
      <w:r w:rsidRPr="00E35610">
        <w:rPr>
          <w:rFonts w:ascii="標楷體" w:eastAsia="標楷體" w:hAnsi="標楷體" w:hint="eastAsia"/>
          <w:sz w:val="26"/>
          <w:szCs w:val="26"/>
        </w:rPr>
        <w:t>十二</w:t>
      </w:r>
      <w:r w:rsidRPr="00B30D97">
        <w:rPr>
          <w:rFonts w:ascii="標楷體" w:eastAsia="標楷體" w:hAnsi="標楷體" w:hint="eastAsia"/>
          <w:sz w:val="26"/>
          <w:szCs w:val="26"/>
        </w:rPr>
        <w:t>、</w:t>
      </w:r>
      <w:r w:rsidRPr="00E35610">
        <w:rPr>
          <w:rFonts w:ascii="標楷體" w:eastAsia="標楷體" w:hAnsi="標楷體" w:hint="eastAsia"/>
          <w:sz w:val="26"/>
          <w:szCs w:val="26"/>
        </w:rPr>
        <w:t>注意事項：</w:t>
      </w:r>
    </w:p>
    <w:p w:rsidR="00245E3C" w:rsidRDefault="00245E3C" w:rsidP="00245E3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B30D97">
        <w:rPr>
          <w:rFonts w:ascii="標楷體" w:eastAsia="標楷體" w:hAnsi="標楷體" w:hint="eastAsia"/>
          <w:sz w:val="26"/>
          <w:szCs w:val="26"/>
        </w:rPr>
        <w:t>報名時，須填寫退款帳號(報名後，若已額滿，將於報名截止日後</w:t>
      </w:r>
      <w:proofErr w:type="gramStart"/>
      <w:r w:rsidRPr="00B30D97">
        <w:rPr>
          <w:rFonts w:ascii="標楷體" w:eastAsia="標楷體" w:hAnsi="標楷體" w:hint="eastAsia"/>
          <w:sz w:val="26"/>
          <w:szCs w:val="26"/>
        </w:rPr>
        <w:t>一週</w:t>
      </w:r>
      <w:proofErr w:type="gramEnd"/>
      <w:r w:rsidRPr="00B30D97">
        <w:rPr>
          <w:rFonts w:ascii="標楷體" w:eastAsia="標楷體" w:hAnsi="標楷體" w:hint="eastAsia"/>
          <w:sz w:val="26"/>
          <w:szCs w:val="26"/>
        </w:rPr>
        <w:t>內退款於該帳戶)</w:t>
      </w:r>
    </w:p>
    <w:p w:rsidR="00245E3C" w:rsidRPr="00763087" w:rsidRDefault="00763087" w:rsidP="00763087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2.</w:t>
      </w:r>
      <w:r w:rsidR="00245E3C" w:rsidRPr="00763087">
        <w:rPr>
          <w:rFonts w:ascii="標楷體" w:eastAsia="標楷體" w:hAnsi="標楷體" w:hint="eastAsia"/>
          <w:sz w:val="26"/>
          <w:szCs w:val="26"/>
        </w:rPr>
        <w:t>本課程為收費課程，已錄取之學員若不克前往，</w:t>
      </w:r>
    </w:p>
    <w:p w:rsidR="00245E3C" w:rsidRDefault="00245E3C" w:rsidP="00245E3C">
      <w:pPr>
        <w:pStyle w:val="a3"/>
        <w:ind w:leftChars="0" w:left="1140"/>
        <w:rPr>
          <w:rFonts w:ascii="標楷體" w:eastAsia="標楷體" w:hAnsi="標楷體"/>
          <w:sz w:val="26"/>
          <w:szCs w:val="26"/>
        </w:rPr>
      </w:pPr>
      <w:r w:rsidRPr="00B30D97">
        <w:rPr>
          <w:rFonts w:ascii="標楷體" w:eastAsia="標楷體" w:hAnsi="標楷體" w:hint="eastAsia"/>
          <w:sz w:val="26"/>
          <w:szCs w:val="26"/>
        </w:rPr>
        <w:t>於上課日兩</w:t>
      </w:r>
      <w:proofErr w:type="gramStart"/>
      <w:r w:rsidRPr="00B30D97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B30D97">
        <w:rPr>
          <w:rFonts w:ascii="標楷體" w:eastAsia="標楷體" w:hAnsi="標楷體" w:hint="eastAsia"/>
          <w:sz w:val="26"/>
          <w:szCs w:val="26"/>
        </w:rPr>
        <w:t>前</w:t>
      </w:r>
      <w:r w:rsidRPr="006E70E4">
        <w:rPr>
          <w:rFonts w:ascii="標楷體" w:eastAsia="標楷體" w:hAnsi="標楷體" w:hint="eastAsia"/>
          <w:sz w:val="26"/>
          <w:szCs w:val="26"/>
        </w:rPr>
        <w:t>通知者，可退款學費80%；</w:t>
      </w:r>
    </w:p>
    <w:p w:rsidR="00245E3C" w:rsidRDefault="00245E3C" w:rsidP="00245E3C">
      <w:pPr>
        <w:pStyle w:val="a3"/>
        <w:ind w:leftChars="0" w:left="1140"/>
        <w:rPr>
          <w:rFonts w:ascii="標楷體" w:eastAsia="標楷體" w:hAnsi="標楷體"/>
          <w:sz w:val="26"/>
          <w:szCs w:val="26"/>
        </w:rPr>
      </w:pPr>
      <w:r w:rsidRPr="006E70E4">
        <w:rPr>
          <w:rFonts w:ascii="標楷體" w:eastAsia="標楷體" w:hAnsi="標楷體" w:hint="eastAsia"/>
          <w:sz w:val="26"/>
          <w:szCs w:val="26"/>
        </w:rPr>
        <w:t>於上課日</w:t>
      </w:r>
      <w:proofErr w:type="gramStart"/>
      <w:r w:rsidRPr="006E70E4">
        <w:rPr>
          <w:rFonts w:ascii="標楷體" w:eastAsia="標楷體" w:hAnsi="標楷體" w:hint="eastAsia"/>
          <w:sz w:val="26"/>
          <w:szCs w:val="26"/>
        </w:rPr>
        <w:t>一週</w:t>
      </w:r>
      <w:proofErr w:type="gramEnd"/>
      <w:r w:rsidRPr="006E70E4">
        <w:rPr>
          <w:rFonts w:ascii="標楷體" w:eastAsia="標楷體" w:hAnsi="標楷體" w:hint="eastAsia"/>
          <w:sz w:val="26"/>
          <w:szCs w:val="26"/>
        </w:rPr>
        <w:t>前通知者，可退款學費50%;</w:t>
      </w:r>
    </w:p>
    <w:p w:rsidR="00245E3C" w:rsidRPr="006E70E4" w:rsidRDefault="00245E3C" w:rsidP="00245E3C">
      <w:pPr>
        <w:pStyle w:val="a3"/>
        <w:ind w:leftChars="0" w:left="1140"/>
        <w:rPr>
          <w:rFonts w:ascii="標楷體" w:eastAsia="標楷體" w:hAnsi="標楷體"/>
          <w:sz w:val="26"/>
          <w:szCs w:val="26"/>
        </w:rPr>
      </w:pPr>
      <w:r w:rsidRPr="006E70E4">
        <w:rPr>
          <w:rFonts w:ascii="標楷體" w:eastAsia="標楷體" w:hAnsi="標楷體" w:hint="eastAsia"/>
          <w:sz w:val="26"/>
          <w:szCs w:val="26"/>
        </w:rPr>
        <w:t>於上課日</w:t>
      </w:r>
      <w:proofErr w:type="gramStart"/>
      <w:r w:rsidRPr="006E70E4">
        <w:rPr>
          <w:rFonts w:ascii="標楷體" w:eastAsia="標楷體" w:hAnsi="標楷體" w:hint="eastAsia"/>
          <w:sz w:val="26"/>
          <w:szCs w:val="26"/>
        </w:rPr>
        <w:t>一週</w:t>
      </w:r>
      <w:proofErr w:type="gramEnd"/>
      <w:r>
        <w:rPr>
          <w:rFonts w:ascii="標楷體" w:eastAsia="標楷體" w:hAnsi="標楷體" w:hint="eastAsia"/>
          <w:sz w:val="26"/>
          <w:szCs w:val="26"/>
        </w:rPr>
        <w:t>內通知者，恕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>
        <w:rPr>
          <w:rFonts w:ascii="標楷體" w:eastAsia="標楷體" w:hAnsi="標楷體" w:hint="eastAsia"/>
          <w:sz w:val="26"/>
          <w:szCs w:val="26"/>
        </w:rPr>
        <w:t>退款學費</w:t>
      </w:r>
      <w:r w:rsidRPr="006E70E4">
        <w:rPr>
          <w:rFonts w:ascii="標楷體" w:eastAsia="標楷體" w:hAnsi="標楷體" w:hint="eastAsia"/>
          <w:sz w:val="26"/>
          <w:szCs w:val="26"/>
        </w:rPr>
        <w:t>。</w:t>
      </w:r>
    </w:p>
    <w:p w:rsidR="00245E3C" w:rsidRPr="00E35610" w:rsidRDefault="00763087" w:rsidP="00245E3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</w:t>
      </w:r>
      <w:r w:rsidR="00245E3C">
        <w:rPr>
          <w:rFonts w:ascii="標楷體" w:eastAsia="標楷體" w:hAnsi="標楷體" w:hint="eastAsia"/>
          <w:sz w:val="26"/>
          <w:szCs w:val="26"/>
        </w:rPr>
        <w:t xml:space="preserve"> </w:t>
      </w:r>
      <w:r w:rsidR="00245E3C" w:rsidRPr="00E35610">
        <w:rPr>
          <w:rFonts w:ascii="標楷體" w:eastAsia="標楷體" w:hAnsi="標楷體" w:hint="eastAsia"/>
          <w:sz w:val="26"/>
          <w:szCs w:val="26"/>
        </w:rPr>
        <w:t>3.請攜帶身份證報到，需簽到及簽退。</w:t>
      </w:r>
    </w:p>
    <w:p w:rsidR="00245E3C" w:rsidRPr="00E35610" w:rsidRDefault="00245E3C" w:rsidP="00245E3C">
      <w:pPr>
        <w:rPr>
          <w:rFonts w:ascii="標楷體" w:eastAsia="標楷體" w:hAnsi="標楷體"/>
          <w:sz w:val="26"/>
          <w:szCs w:val="26"/>
        </w:rPr>
      </w:pPr>
    </w:p>
    <w:p w:rsidR="00245E3C" w:rsidRPr="00E35610" w:rsidRDefault="00245E3C" w:rsidP="00245E3C">
      <w:pPr>
        <w:rPr>
          <w:rFonts w:ascii="標楷體" w:eastAsia="標楷體" w:hAnsi="標楷體"/>
          <w:sz w:val="26"/>
          <w:szCs w:val="26"/>
        </w:rPr>
      </w:pPr>
      <w:r w:rsidRPr="00E35610">
        <w:rPr>
          <w:rFonts w:ascii="標楷體" w:eastAsia="標楷體" w:hAnsi="標楷體" w:hint="eastAsia"/>
          <w:sz w:val="26"/>
          <w:szCs w:val="26"/>
        </w:rPr>
        <w:t>十三</w:t>
      </w:r>
      <w:r w:rsidRPr="00B30D97">
        <w:rPr>
          <w:rFonts w:ascii="標楷體" w:eastAsia="標楷體" w:hAnsi="標楷體" w:hint="eastAsia"/>
          <w:sz w:val="26"/>
          <w:szCs w:val="26"/>
        </w:rPr>
        <w:t>、</w:t>
      </w:r>
      <w:r w:rsidRPr="00E35610">
        <w:rPr>
          <w:rFonts w:ascii="標楷體" w:eastAsia="標楷體" w:hAnsi="標楷體" w:hint="eastAsia"/>
          <w:sz w:val="26"/>
          <w:szCs w:val="26"/>
        </w:rPr>
        <w:t>聯絡方式：中華民國脊椎保健協會02-2368-2823</w:t>
      </w:r>
    </w:p>
    <w:p w:rsidR="00B84BA0" w:rsidRDefault="00245E3C" w:rsidP="00245E3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E35610">
        <w:rPr>
          <w:rFonts w:ascii="標楷體" w:eastAsia="標楷體" w:hAnsi="標楷體" w:hint="eastAsia"/>
          <w:sz w:val="26"/>
          <w:szCs w:val="26"/>
        </w:rPr>
        <w:t>聯絡人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E35610">
        <w:rPr>
          <w:rFonts w:ascii="標楷體" w:eastAsia="標楷體" w:hAnsi="標楷體" w:hint="eastAsia"/>
          <w:sz w:val="26"/>
          <w:szCs w:val="26"/>
        </w:rPr>
        <w:t>：許嘉玲</w:t>
      </w:r>
    </w:p>
    <w:p w:rsidR="00763087" w:rsidRDefault="00763087" w:rsidP="00245E3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附註:</w:t>
      </w:r>
    </w:p>
    <w:p w:rsidR="00763087" w:rsidRDefault="00763087" w:rsidP="00245E3C">
      <w:pPr>
        <w:rPr>
          <w:rFonts w:ascii="標楷體" w:eastAsia="標楷體" w:hAnsi="標楷體"/>
          <w:sz w:val="26"/>
          <w:szCs w:val="26"/>
        </w:rPr>
      </w:pPr>
    </w:p>
    <w:tbl>
      <w:tblPr>
        <w:tblStyle w:val="a5"/>
        <w:tblW w:w="8296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45E3C" w:rsidTr="00065A5D">
        <w:tc>
          <w:tcPr>
            <w:tcW w:w="2765" w:type="dxa"/>
          </w:tcPr>
          <w:p w:rsidR="00245E3C" w:rsidRDefault="00245E3C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52290">
              <w:rPr>
                <w:rFonts w:ascii="標楷體" w:eastAsia="標楷體" w:hAnsi="標楷體" w:hint="eastAsia"/>
                <w:sz w:val="26"/>
                <w:szCs w:val="26"/>
              </w:rPr>
              <w:t>主題</w:t>
            </w:r>
            <w:r w:rsidRPr="00452290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2765" w:type="dxa"/>
          </w:tcPr>
          <w:p w:rsidR="00245E3C" w:rsidRDefault="00245E3C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52290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766" w:type="dxa"/>
          </w:tcPr>
          <w:p w:rsidR="00245E3C" w:rsidRDefault="00245E3C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52290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</w:p>
        </w:tc>
      </w:tr>
      <w:tr w:rsidR="00245E3C" w:rsidTr="00065A5D">
        <w:tc>
          <w:tcPr>
            <w:tcW w:w="2765" w:type="dxa"/>
          </w:tcPr>
          <w:p w:rsidR="00245E3C" w:rsidRPr="00452290" w:rsidRDefault="00245E3C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5" w:type="dxa"/>
          </w:tcPr>
          <w:p w:rsidR="00245E3C" w:rsidRDefault="00C16770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元月十五</w:t>
            </w:r>
            <w:r w:rsidR="00245E3C">
              <w:rPr>
                <w:rFonts w:ascii="標楷體" w:eastAsia="標楷體" w:hAnsi="標楷體" w:hint="eastAsia"/>
                <w:sz w:val="26"/>
                <w:szCs w:val="26"/>
              </w:rPr>
              <w:t>日(六)</w:t>
            </w:r>
          </w:p>
          <w:p w:rsidR="00245E3C" w:rsidRPr="00452290" w:rsidRDefault="00245E3C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6" w:type="dxa"/>
          </w:tcPr>
          <w:p w:rsidR="00245E3C" w:rsidRPr="00452290" w:rsidRDefault="00245E3C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2CEE" w:rsidTr="00065A5D">
        <w:tc>
          <w:tcPr>
            <w:tcW w:w="2765" w:type="dxa"/>
          </w:tcPr>
          <w:p w:rsidR="00B42CEE" w:rsidRPr="00B42CEE" w:rsidRDefault="00B42CEE" w:rsidP="0091415D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Best Art 7.0 臨床高效治療流程解說</w:t>
            </w:r>
          </w:p>
        </w:tc>
        <w:tc>
          <w:tcPr>
            <w:tcW w:w="2765" w:type="dxa"/>
          </w:tcPr>
          <w:p w:rsidR="00B42CEE" w:rsidRDefault="00B42CEE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09:30</w:t>
            </w:r>
            <w:r>
              <w:rPr>
                <w:rFonts w:ascii="標楷體" w:eastAsia="標楷體" w:hAnsi="標楷體"/>
                <w:sz w:val="26"/>
                <w:szCs w:val="26"/>
              </w:rPr>
              <w:t>-10:30</w:t>
            </w:r>
          </w:p>
        </w:tc>
        <w:tc>
          <w:tcPr>
            <w:tcW w:w="2766" w:type="dxa"/>
          </w:tcPr>
          <w:p w:rsidR="00B42CEE" w:rsidRPr="00452290" w:rsidRDefault="00B42CEE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謝欣洲</w:t>
            </w:r>
            <w:r w:rsidR="008F2E3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0D2A00">
              <w:rPr>
                <w:rFonts w:ascii="標楷體" w:eastAsia="標楷體" w:hAnsi="標楷體" w:hint="eastAsia"/>
                <w:sz w:val="26"/>
                <w:szCs w:val="26"/>
              </w:rPr>
              <w:t>向志超</w:t>
            </w:r>
          </w:p>
        </w:tc>
      </w:tr>
      <w:tr w:rsidR="00245E3C" w:rsidTr="00065A5D">
        <w:tc>
          <w:tcPr>
            <w:tcW w:w="2765" w:type="dxa"/>
          </w:tcPr>
          <w:p w:rsidR="00245E3C" w:rsidRDefault="008F2E3A" w:rsidP="000D2A0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骨科功能學、</w:t>
            </w:r>
          </w:p>
        </w:tc>
        <w:tc>
          <w:tcPr>
            <w:tcW w:w="2765" w:type="dxa"/>
          </w:tcPr>
          <w:p w:rsidR="00245E3C" w:rsidRDefault="00B42CEE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0D2A00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="00245E3C" w:rsidRPr="00452290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766" w:type="dxa"/>
          </w:tcPr>
          <w:p w:rsidR="00245E3C" w:rsidRDefault="000D2A00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張瑞東、</w:t>
            </w:r>
            <w:r w:rsidR="00763087">
              <w:rPr>
                <w:rFonts w:ascii="標楷體" w:eastAsia="標楷體" w:hAnsi="標楷體" w:hint="eastAsia"/>
                <w:sz w:val="26"/>
                <w:szCs w:val="26"/>
              </w:rPr>
              <w:t>向志超</w:t>
            </w:r>
          </w:p>
          <w:p w:rsidR="00065A5D" w:rsidRDefault="00065A5D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D2A00" w:rsidTr="00065A5D">
        <w:tc>
          <w:tcPr>
            <w:tcW w:w="2765" w:type="dxa"/>
          </w:tcPr>
          <w:p w:rsidR="000D2A00" w:rsidRDefault="000D2A00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B756A">
              <w:rPr>
                <w:rFonts w:ascii="標楷體" w:eastAsia="標楷體" w:hAnsi="標楷體" w:hint="eastAsia"/>
                <w:sz w:val="26"/>
                <w:szCs w:val="26"/>
              </w:rPr>
              <w:t>整脊原理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與自律神經系統</w:t>
            </w:r>
          </w:p>
        </w:tc>
        <w:tc>
          <w:tcPr>
            <w:tcW w:w="2765" w:type="dxa"/>
          </w:tcPr>
          <w:p w:rsidR="000D2A00" w:rsidRDefault="000D2A00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11:30</w:t>
            </w:r>
            <w:r>
              <w:rPr>
                <w:rFonts w:ascii="標楷體" w:eastAsia="標楷體" w:hAnsi="標楷體"/>
                <w:sz w:val="26"/>
                <w:szCs w:val="26"/>
              </w:rPr>
              <w:t>-12:30</w:t>
            </w:r>
          </w:p>
        </w:tc>
        <w:tc>
          <w:tcPr>
            <w:tcW w:w="2766" w:type="dxa"/>
          </w:tcPr>
          <w:p w:rsidR="000D2A00" w:rsidRDefault="000D2A00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謝欣洲、張瑞東</w:t>
            </w:r>
          </w:p>
        </w:tc>
      </w:tr>
      <w:tr w:rsidR="00CD4879" w:rsidTr="00065A5D">
        <w:tc>
          <w:tcPr>
            <w:tcW w:w="2765" w:type="dxa"/>
          </w:tcPr>
          <w:p w:rsidR="00CD4879" w:rsidRPr="00AB756A" w:rsidRDefault="00C50FC0" w:rsidP="00C50FC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="00CD4879">
              <w:rPr>
                <w:rFonts w:ascii="標楷體" w:eastAsia="標楷體" w:hAnsi="標楷體" w:hint="eastAsia"/>
                <w:sz w:val="26"/>
                <w:szCs w:val="26"/>
              </w:rPr>
              <w:t>中午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休息</w:t>
            </w:r>
            <w:r w:rsidR="00CD4879">
              <w:rPr>
                <w:rFonts w:ascii="標楷體" w:eastAsia="標楷體" w:hAnsi="標楷體" w:hint="eastAsia"/>
                <w:sz w:val="26"/>
                <w:szCs w:val="26"/>
              </w:rPr>
              <w:t>用餐</w:t>
            </w:r>
          </w:p>
        </w:tc>
        <w:tc>
          <w:tcPr>
            <w:tcW w:w="2765" w:type="dxa"/>
          </w:tcPr>
          <w:p w:rsidR="00CD4879" w:rsidRDefault="00CD4879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>
              <w:rPr>
                <w:rFonts w:ascii="標楷體" w:eastAsia="標楷體" w:hAnsi="標楷體"/>
                <w:sz w:val="26"/>
                <w:szCs w:val="26"/>
              </w:rPr>
              <w:t>14:00</w:t>
            </w:r>
          </w:p>
        </w:tc>
        <w:tc>
          <w:tcPr>
            <w:tcW w:w="2766" w:type="dxa"/>
          </w:tcPr>
          <w:p w:rsidR="00CD4879" w:rsidRDefault="00CD4879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45E3C" w:rsidTr="00065A5D">
        <w:tc>
          <w:tcPr>
            <w:tcW w:w="2765" w:type="dxa"/>
          </w:tcPr>
          <w:p w:rsidR="00245E3C" w:rsidRDefault="00245E3C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腰椎</w:t>
            </w:r>
            <w:r w:rsidR="00B42CEE">
              <w:rPr>
                <w:rFonts w:ascii="標楷體" w:eastAsia="標楷體" w:hAnsi="標楷體" w:hint="eastAsia"/>
                <w:sz w:val="26"/>
                <w:szCs w:val="26"/>
              </w:rPr>
              <w:t>骨盆</w:t>
            </w:r>
            <w:r w:rsidR="000D2A00">
              <w:rPr>
                <w:rFonts w:ascii="標楷體" w:eastAsia="標楷體" w:hAnsi="標楷體" w:hint="eastAsia"/>
                <w:sz w:val="26"/>
                <w:szCs w:val="26"/>
              </w:rPr>
              <w:t>觸診</w:t>
            </w:r>
          </w:p>
        </w:tc>
        <w:tc>
          <w:tcPr>
            <w:tcW w:w="2765" w:type="dxa"/>
          </w:tcPr>
          <w:p w:rsidR="00245E3C" w:rsidRDefault="00B42CEE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="000D2A00">
              <w:rPr>
                <w:rFonts w:ascii="標楷體" w:eastAsia="標楷體" w:hAnsi="標楷體" w:hint="eastAsia"/>
                <w:sz w:val="26"/>
                <w:szCs w:val="26"/>
              </w:rPr>
              <w:t>:00-15</w:t>
            </w:r>
            <w:r w:rsidR="00245E3C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2766" w:type="dxa"/>
          </w:tcPr>
          <w:p w:rsidR="00245E3C" w:rsidRDefault="00065A5D" w:rsidP="000D2A0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謝欣洲、張瑞東</w:t>
            </w:r>
          </w:p>
          <w:p w:rsidR="00065A5D" w:rsidRDefault="00065A5D" w:rsidP="000D2A0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D2A00" w:rsidTr="00065A5D">
        <w:tc>
          <w:tcPr>
            <w:tcW w:w="2765" w:type="dxa"/>
          </w:tcPr>
          <w:p w:rsidR="000D2A00" w:rsidRDefault="000D2A00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和緩腰椎骨盆鬆動術</w:t>
            </w:r>
          </w:p>
        </w:tc>
        <w:tc>
          <w:tcPr>
            <w:tcW w:w="2765" w:type="dxa"/>
          </w:tcPr>
          <w:p w:rsidR="000D2A00" w:rsidRDefault="000D2A00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:00-16:00</w:t>
            </w:r>
          </w:p>
        </w:tc>
        <w:tc>
          <w:tcPr>
            <w:tcW w:w="2766" w:type="dxa"/>
          </w:tcPr>
          <w:p w:rsidR="000D2A00" w:rsidRDefault="00065A5D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張瑞東</w:t>
            </w:r>
            <w:r w:rsidRPr="0045229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謝</w:t>
            </w:r>
            <w:r w:rsidRPr="00452290">
              <w:rPr>
                <w:rFonts w:ascii="標楷體" w:eastAsia="標楷體" w:hAnsi="標楷體" w:hint="eastAsia"/>
                <w:sz w:val="26"/>
                <w:szCs w:val="26"/>
              </w:rPr>
              <w:t>欣洲</w:t>
            </w:r>
          </w:p>
          <w:p w:rsidR="00065A5D" w:rsidRDefault="00065A5D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D2A00" w:rsidTr="00065A5D">
        <w:tc>
          <w:tcPr>
            <w:tcW w:w="2765" w:type="dxa"/>
          </w:tcPr>
          <w:p w:rsidR="000D2A00" w:rsidRDefault="000D2A00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高速腰椎骨盆鬆動術</w:t>
            </w:r>
          </w:p>
        </w:tc>
        <w:tc>
          <w:tcPr>
            <w:tcW w:w="2765" w:type="dxa"/>
          </w:tcPr>
          <w:p w:rsidR="000D2A00" w:rsidRDefault="000D2A00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:00-17:00</w:t>
            </w:r>
          </w:p>
        </w:tc>
        <w:tc>
          <w:tcPr>
            <w:tcW w:w="2766" w:type="dxa"/>
          </w:tcPr>
          <w:p w:rsidR="00065A5D" w:rsidRDefault="00065A5D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謝欣洲、張瑞東</w:t>
            </w:r>
          </w:p>
        </w:tc>
      </w:tr>
      <w:tr w:rsidR="00245E3C" w:rsidTr="00065A5D">
        <w:tc>
          <w:tcPr>
            <w:tcW w:w="2765" w:type="dxa"/>
          </w:tcPr>
          <w:p w:rsidR="00245E3C" w:rsidRDefault="00245E3C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5" w:type="dxa"/>
          </w:tcPr>
          <w:p w:rsidR="00245E3C" w:rsidRDefault="00C16770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元月十六</w:t>
            </w:r>
            <w:r w:rsidR="00245E3C">
              <w:rPr>
                <w:rFonts w:ascii="標楷體" w:eastAsia="標楷體" w:hAnsi="標楷體" w:hint="eastAsia"/>
                <w:sz w:val="26"/>
                <w:szCs w:val="26"/>
              </w:rPr>
              <w:t>日(日)</w:t>
            </w:r>
          </w:p>
          <w:p w:rsidR="00245E3C" w:rsidRDefault="00245E3C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6" w:type="dxa"/>
          </w:tcPr>
          <w:p w:rsidR="00245E3C" w:rsidRDefault="00245E3C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45E3C" w:rsidTr="00065A5D">
        <w:tc>
          <w:tcPr>
            <w:tcW w:w="2765" w:type="dxa"/>
          </w:tcPr>
          <w:p w:rsidR="00245E3C" w:rsidRDefault="00065A5D" w:rsidP="00065A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胸椎肋骨觸診與</w:t>
            </w:r>
            <w:r w:rsidR="00245E3C">
              <w:rPr>
                <w:rFonts w:ascii="標楷體" w:eastAsia="標楷體" w:hAnsi="標楷體" w:hint="eastAsia"/>
                <w:sz w:val="26"/>
                <w:szCs w:val="26"/>
              </w:rPr>
              <w:t>和緩鬆動術</w:t>
            </w:r>
          </w:p>
        </w:tc>
        <w:tc>
          <w:tcPr>
            <w:tcW w:w="2765" w:type="dxa"/>
          </w:tcPr>
          <w:p w:rsidR="00245E3C" w:rsidRDefault="00CD4879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065A5D">
              <w:rPr>
                <w:rFonts w:ascii="標楷體" w:eastAsia="標楷體" w:hAnsi="標楷體" w:hint="eastAsia"/>
                <w:sz w:val="26"/>
                <w:szCs w:val="26"/>
              </w:rPr>
              <w:t>9:00-10</w:t>
            </w:r>
            <w:r w:rsidR="00245E3C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2766" w:type="dxa"/>
          </w:tcPr>
          <w:p w:rsidR="00245E3C" w:rsidRDefault="00245E3C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向志超</w:t>
            </w:r>
            <w:r w:rsidRPr="0045229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謝</w:t>
            </w:r>
            <w:r w:rsidRPr="00452290">
              <w:rPr>
                <w:rFonts w:ascii="標楷體" w:eastAsia="標楷體" w:hAnsi="標楷體" w:hint="eastAsia"/>
                <w:sz w:val="26"/>
                <w:szCs w:val="26"/>
              </w:rPr>
              <w:t>欣洲</w:t>
            </w:r>
          </w:p>
          <w:p w:rsidR="00245E3C" w:rsidRDefault="00245E3C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5A5D" w:rsidTr="00065A5D">
        <w:tc>
          <w:tcPr>
            <w:tcW w:w="2765" w:type="dxa"/>
          </w:tcPr>
          <w:p w:rsidR="00065A5D" w:rsidRDefault="00065A5D" w:rsidP="00065A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高速胸椎肋骨鬆動術</w:t>
            </w:r>
          </w:p>
        </w:tc>
        <w:tc>
          <w:tcPr>
            <w:tcW w:w="2765" w:type="dxa"/>
          </w:tcPr>
          <w:p w:rsidR="00065A5D" w:rsidRDefault="00065A5D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10:00-11:00</w:t>
            </w:r>
          </w:p>
        </w:tc>
        <w:tc>
          <w:tcPr>
            <w:tcW w:w="2766" w:type="dxa"/>
          </w:tcPr>
          <w:p w:rsidR="00065A5D" w:rsidRDefault="00065A5D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謝欣洲、向志超</w:t>
            </w:r>
          </w:p>
          <w:p w:rsidR="00065A5D" w:rsidRDefault="00065A5D" w:rsidP="009141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5A5D" w:rsidTr="00065A5D">
        <w:tc>
          <w:tcPr>
            <w:tcW w:w="2765" w:type="dxa"/>
          </w:tcPr>
          <w:p w:rsidR="00065A5D" w:rsidRDefault="00092FA6" w:rsidP="00065A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頸椎觸診</w:t>
            </w:r>
          </w:p>
        </w:tc>
        <w:tc>
          <w:tcPr>
            <w:tcW w:w="2765" w:type="dxa"/>
          </w:tcPr>
          <w:p w:rsidR="00065A5D" w:rsidRDefault="00115654" w:rsidP="00065A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11:00-12</w:t>
            </w:r>
            <w:r w:rsidR="00092FA6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2766" w:type="dxa"/>
          </w:tcPr>
          <w:p w:rsidR="00115654" w:rsidRDefault="00115654" w:rsidP="0011565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向志超</w:t>
            </w:r>
            <w:r w:rsidRPr="0045229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謝</w:t>
            </w:r>
            <w:r w:rsidRPr="00452290">
              <w:rPr>
                <w:rFonts w:ascii="標楷體" w:eastAsia="標楷體" w:hAnsi="標楷體" w:hint="eastAsia"/>
                <w:sz w:val="26"/>
                <w:szCs w:val="26"/>
              </w:rPr>
              <w:t>欣洲</w:t>
            </w:r>
          </w:p>
          <w:p w:rsidR="00065A5D" w:rsidRDefault="00065A5D" w:rsidP="00065A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5A5D" w:rsidTr="00065A5D">
        <w:tc>
          <w:tcPr>
            <w:tcW w:w="2765" w:type="dxa"/>
          </w:tcPr>
          <w:p w:rsidR="00065A5D" w:rsidRDefault="00065A5D" w:rsidP="00065A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中午休息用餐</w:t>
            </w:r>
          </w:p>
        </w:tc>
        <w:tc>
          <w:tcPr>
            <w:tcW w:w="2765" w:type="dxa"/>
          </w:tcPr>
          <w:p w:rsidR="00065A5D" w:rsidRDefault="00065A5D" w:rsidP="00065A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12:00-</w:t>
            </w:r>
            <w:r>
              <w:rPr>
                <w:rFonts w:ascii="標楷體" w:eastAsia="標楷體" w:hAnsi="標楷體"/>
                <w:sz w:val="26"/>
                <w:szCs w:val="26"/>
              </w:rPr>
              <w:t>13:30</w:t>
            </w:r>
          </w:p>
        </w:tc>
        <w:tc>
          <w:tcPr>
            <w:tcW w:w="2766" w:type="dxa"/>
          </w:tcPr>
          <w:p w:rsidR="00065A5D" w:rsidRDefault="00065A5D" w:rsidP="00065A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65A5D" w:rsidTr="00065A5D">
        <w:tc>
          <w:tcPr>
            <w:tcW w:w="2765" w:type="dxa"/>
          </w:tcPr>
          <w:p w:rsidR="00065A5D" w:rsidRDefault="00065A5D" w:rsidP="00065A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和緩頸椎鬆動術</w:t>
            </w:r>
          </w:p>
        </w:tc>
        <w:tc>
          <w:tcPr>
            <w:tcW w:w="2765" w:type="dxa"/>
          </w:tcPr>
          <w:p w:rsidR="00065A5D" w:rsidRDefault="00115654" w:rsidP="00065A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13:30-14</w:t>
            </w:r>
            <w:r w:rsidR="00065A5D">
              <w:rPr>
                <w:rFonts w:ascii="標楷體" w:eastAsia="標楷體" w:hAnsi="標楷體" w:hint="eastAsia"/>
                <w:sz w:val="26"/>
                <w:szCs w:val="26"/>
              </w:rPr>
              <w:t>:30</w:t>
            </w:r>
          </w:p>
          <w:p w:rsidR="00065A5D" w:rsidRDefault="00065A5D" w:rsidP="00065A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6" w:type="dxa"/>
          </w:tcPr>
          <w:p w:rsidR="00065A5D" w:rsidRPr="007F5999" w:rsidRDefault="00065A5D" w:rsidP="00065A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向志超</w:t>
            </w:r>
            <w:r w:rsidRPr="0045229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謝欣洲</w:t>
            </w:r>
          </w:p>
        </w:tc>
      </w:tr>
      <w:tr w:rsidR="00115654" w:rsidTr="00065A5D">
        <w:tc>
          <w:tcPr>
            <w:tcW w:w="2765" w:type="dxa"/>
          </w:tcPr>
          <w:p w:rsidR="00115654" w:rsidRDefault="00115654" w:rsidP="00065A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高速頸椎鬆動術</w:t>
            </w:r>
          </w:p>
        </w:tc>
        <w:tc>
          <w:tcPr>
            <w:tcW w:w="2765" w:type="dxa"/>
          </w:tcPr>
          <w:p w:rsidR="00115654" w:rsidRDefault="00115654" w:rsidP="0011565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14:30-15:30</w:t>
            </w:r>
          </w:p>
          <w:p w:rsidR="00115654" w:rsidRDefault="00115654" w:rsidP="00065A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6" w:type="dxa"/>
          </w:tcPr>
          <w:p w:rsidR="00115654" w:rsidRDefault="00115654" w:rsidP="00065A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向志超</w:t>
            </w:r>
            <w:r w:rsidRPr="0045229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謝欣洲</w:t>
            </w:r>
          </w:p>
        </w:tc>
      </w:tr>
      <w:tr w:rsidR="00065A5D" w:rsidTr="00065A5D">
        <w:tc>
          <w:tcPr>
            <w:tcW w:w="2765" w:type="dxa"/>
          </w:tcPr>
          <w:p w:rsidR="00065A5D" w:rsidRDefault="00065A5D" w:rsidP="00065A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臨床技術論壇</w:t>
            </w:r>
          </w:p>
        </w:tc>
        <w:tc>
          <w:tcPr>
            <w:tcW w:w="2765" w:type="dxa"/>
          </w:tcPr>
          <w:p w:rsidR="00065A5D" w:rsidRDefault="00065A5D" w:rsidP="00065A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15:30-16:30 </w:t>
            </w:r>
          </w:p>
          <w:p w:rsidR="00065A5D" w:rsidRDefault="00065A5D" w:rsidP="00065A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6" w:type="dxa"/>
          </w:tcPr>
          <w:p w:rsidR="00065A5D" w:rsidRPr="007F5999" w:rsidRDefault="00065A5D" w:rsidP="00065A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謝欣洲</w:t>
            </w:r>
            <w:r w:rsidRPr="0045229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向志超</w:t>
            </w:r>
          </w:p>
        </w:tc>
      </w:tr>
      <w:tr w:rsidR="00065A5D" w:rsidTr="00065A5D">
        <w:tc>
          <w:tcPr>
            <w:tcW w:w="2765" w:type="dxa"/>
          </w:tcPr>
          <w:p w:rsidR="00065A5D" w:rsidRDefault="000A4D42" w:rsidP="00065A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    </w:t>
            </w:r>
            <w:r w:rsidR="00065A5D">
              <w:rPr>
                <w:rFonts w:ascii="標楷體" w:eastAsia="標楷體" w:hAnsi="標楷體"/>
                <w:sz w:val="26"/>
                <w:szCs w:val="26"/>
              </w:rPr>
              <w:t>賦歸</w:t>
            </w:r>
          </w:p>
        </w:tc>
        <w:tc>
          <w:tcPr>
            <w:tcW w:w="2765" w:type="dxa"/>
          </w:tcPr>
          <w:p w:rsidR="00065A5D" w:rsidRDefault="00065A5D" w:rsidP="00065A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課程結束</w:t>
            </w:r>
          </w:p>
        </w:tc>
        <w:tc>
          <w:tcPr>
            <w:tcW w:w="2766" w:type="dxa"/>
          </w:tcPr>
          <w:p w:rsidR="00065A5D" w:rsidRDefault="00065A5D" w:rsidP="00065A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45E3C" w:rsidRDefault="00245E3C" w:rsidP="00245E3C">
      <w:pPr>
        <w:rPr>
          <w:rFonts w:ascii="標楷體" w:eastAsia="標楷體" w:hAnsi="標楷體"/>
          <w:sz w:val="26"/>
          <w:szCs w:val="26"/>
        </w:rPr>
      </w:pPr>
    </w:p>
    <w:p w:rsidR="00245E3C" w:rsidRDefault="00245E3C" w:rsidP="00245E3C">
      <w:pPr>
        <w:rPr>
          <w:rFonts w:ascii="標楷體" w:eastAsia="標楷體" w:hAnsi="標楷體"/>
          <w:sz w:val="26"/>
          <w:szCs w:val="26"/>
        </w:rPr>
      </w:pPr>
    </w:p>
    <w:p w:rsidR="00245E3C" w:rsidRDefault="00245E3C" w:rsidP="00245E3C">
      <w:pPr>
        <w:rPr>
          <w:rFonts w:ascii="標楷體" w:eastAsia="標楷體" w:hAnsi="標楷體"/>
          <w:sz w:val="26"/>
          <w:szCs w:val="26"/>
        </w:rPr>
      </w:pPr>
    </w:p>
    <w:p w:rsidR="00245E3C" w:rsidRDefault="00245E3C" w:rsidP="00245E3C">
      <w:pPr>
        <w:rPr>
          <w:rFonts w:ascii="標楷體" w:eastAsia="標楷體" w:hAnsi="標楷體"/>
          <w:sz w:val="26"/>
          <w:szCs w:val="26"/>
        </w:rPr>
      </w:pPr>
    </w:p>
    <w:p w:rsidR="00245E3C" w:rsidRDefault="00245E3C" w:rsidP="00245E3C">
      <w:pPr>
        <w:rPr>
          <w:rFonts w:ascii="標楷體" w:eastAsia="標楷體" w:hAnsi="標楷體"/>
          <w:sz w:val="26"/>
          <w:szCs w:val="26"/>
        </w:rPr>
      </w:pPr>
    </w:p>
    <w:p w:rsidR="00245E3C" w:rsidRDefault="00245E3C" w:rsidP="00245E3C">
      <w:pPr>
        <w:rPr>
          <w:rFonts w:ascii="標楷體" w:eastAsia="標楷體" w:hAnsi="標楷體"/>
          <w:sz w:val="26"/>
          <w:szCs w:val="26"/>
        </w:rPr>
      </w:pPr>
    </w:p>
    <w:p w:rsidR="00245E3C" w:rsidRPr="00245E3C" w:rsidRDefault="00245E3C" w:rsidP="00245E3C">
      <w:pPr>
        <w:rPr>
          <w:rFonts w:ascii="標楷體" w:eastAsia="標楷體" w:hAnsi="標楷體"/>
          <w:bCs/>
          <w:szCs w:val="24"/>
        </w:rPr>
      </w:pPr>
    </w:p>
    <w:p w:rsidR="003308A0" w:rsidRPr="00D966DF" w:rsidRDefault="003308A0"/>
    <w:sectPr w:rsidR="003308A0" w:rsidRPr="00D966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A50A3"/>
    <w:multiLevelType w:val="hybridMultilevel"/>
    <w:tmpl w:val="A0CC4676"/>
    <w:lvl w:ilvl="0" w:tplc="379823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">
    <w:nsid w:val="485538E1"/>
    <w:multiLevelType w:val="hybridMultilevel"/>
    <w:tmpl w:val="FDC4F7F2"/>
    <w:lvl w:ilvl="0" w:tplc="6844818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DF"/>
    <w:rsid w:val="000452D2"/>
    <w:rsid w:val="00065A5D"/>
    <w:rsid w:val="00092E98"/>
    <w:rsid w:val="00092FA6"/>
    <w:rsid w:val="000A4D42"/>
    <w:rsid w:val="000A670F"/>
    <w:rsid w:val="000B2D83"/>
    <w:rsid w:val="000D2A00"/>
    <w:rsid w:val="00115654"/>
    <w:rsid w:val="001216E4"/>
    <w:rsid w:val="00170EED"/>
    <w:rsid w:val="00186110"/>
    <w:rsid w:val="002422E9"/>
    <w:rsid w:val="00245E3C"/>
    <w:rsid w:val="00260271"/>
    <w:rsid w:val="002903D2"/>
    <w:rsid w:val="002A5F65"/>
    <w:rsid w:val="003308A0"/>
    <w:rsid w:val="00403D71"/>
    <w:rsid w:val="00494724"/>
    <w:rsid w:val="005C71F4"/>
    <w:rsid w:val="00611561"/>
    <w:rsid w:val="00656B27"/>
    <w:rsid w:val="006675C3"/>
    <w:rsid w:val="00763087"/>
    <w:rsid w:val="007E0DAA"/>
    <w:rsid w:val="00800E7A"/>
    <w:rsid w:val="00804B42"/>
    <w:rsid w:val="00827028"/>
    <w:rsid w:val="008F0A18"/>
    <w:rsid w:val="008F2E3A"/>
    <w:rsid w:val="00944BCB"/>
    <w:rsid w:val="00987AC2"/>
    <w:rsid w:val="009B275A"/>
    <w:rsid w:val="00A56C23"/>
    <w:rsid w:val="00A75E93"/>
    <w:rsid w:val="00B1243B"/>
    <w:rsid w:val="00B27313"/>
    <w:rsid w:val="00B42CEE"/>
    <w:rsid w:val="00B84BA0"/>
    <w:rsid w:val="00BC712F"/>
    <w:rsid w:val="00C16770"/>
    <w:rsid w:val="00C50FC0"/>
    <w:rsid w:val="00C97BFE"/>
    <w:rsid w:val="00CD3D59"/>
    <w:rsid w:val="00CD4879"/>
    <w:rsid w:val="00D34A59"/>
    <w:rsid w:val="00D854A1"/>
    <w:rsid w:val="00D966DF"/>
    <w:rsid w:val="00DB7298"/>
    <w:rsid w:val="00E02BAC"/>
    <w:rsid w:val="00E40084"/>
    <w:rsid w:val="00E528FB"/>
    <w:rsid w:val="00E57321"/>
    <w:rsid w:val="00E744EA"/>
    <w:rsid w:val="00EA2382"/>
    <w:rsid w:val="00FC004F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C19CA-0CEF-45EC-B067-93C69166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6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E3C"/>
    <w:pPr>
      <w:ind w:leftChars="200" w:left="480"/>
    </w:pPr>
  </w:style>
  <w:style w:type="character" w:styleId="a4">
    <w:name w:val="Hyperlink"/>
    <w:basedOn w:val="a0"/>
    <w:uiPriority w:val="99"/>
    <w:unhideWhenUsed/>
    <w:rsid w:val="00245E3C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245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4008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40084"/>
  </w:style>
  <w:style w:type="character" w:customStyle="1" w:styleId="a8">
    <w:name w:val="註解文字 字元"/>
    <w:basedOn w:val="a0"/>
    <w:link w:val="a7"/>
    <w:uiPriority w:val="99"/>
    <w:semiHidden/>
    <w:rsid w:val="00E40084"/>
  </w:style>
  <w:style w:type="paragraph" w:styleId="a9">
    <w:name w:val="annotation subject"/>
    <w:basedOn w:val="a7"/>
    <w:next w:val="a7"/>
    <w:link w:val="aa"/>
    <w:uiPriority w:val="99"/>
    <w:semiHidden/>
    <w:unhideWhenUsed/>
    <w:rsid w:val="00E40084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E4008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40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4008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D854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49CA5-DFF8-4588-8CF8-E308E832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26</cp:revision>
  <dcterms:created xsi:type="dcterms:W3CDTF">2021-12-01T14:14:00Z</dcterms:created>
  <dcterms:modified xsi:type="dcterms:W3CDTF">2021-12-14T01:20:00Z</dcterms:modified>
</cp:coreProperties>
</file>