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613" w:rsidRPr="00122142" w:rsidRDefault="00734613" w:rsidP="00734613">
      <w:pPr>
        <w:autoSpaceDE w:val="0"/>
        <w:autoSpaceDN w:val="0"/>
        <w:snapToGrid w:val="0"/>
        <w:jc w:val="center"/>
        <w:textAlignment w:val="bottom"/>
        <w:rPr>
          <w:b/>
          <w:bCs/>
          <w:color w:val="000000"/>
          <w:sz w:val="28"/>
          <w:szCs w:val="28"/>
        </w:rPr>
      </w:pPr>
      <w:r w:rsidRPr="007611C1">
        <w:rPr>
          <w:b/>
          <w:color w:val="000000"/>
          <w:sz w:val="28"/>
          <w:szCs w:val="28"/>
        </w:rPr>
        <w:t>代謝症候群患者運動介入對高敏感</w:t>
      </w:r>
      <w:r w:rsidRPr="007611C1">
        <w:rPr>
          <w:b/>
          <w:color w:val="000000"/>
          <w:sz w:val="28"/>
          <w:szCs w:val="28"/>
        </w:rPr>
        <w:t>C-</w:t>
      </w:r>
      <w:r w:rsidRPr="007611C1">
        <w:rPr>
          <w:b/>
          <w:color w:val="000000"/>
          <w:sz w:val="28"/>
          <w:szCs w:val="28"/>
        </w:rPr>
        <w:t>反應蛋白之效果</w:t>
      </w:r>
      <w:r w:rsidRPr="007611C1">
        <w:rPr>
          <w:b/>
          <w:color w:val="000000"/>
          <w:sz w:val="28"/>
          <w:szCs w:val="28"/>
        </w:rPr>
        <w:t xml:space="preserve"> – </w:t>
      </w:r>
      <w:r w:rsidRPr="007611C1">
        <w:rPr>
          <w:b/>
          <w:color w:val="000000"/>
          <w:sz w:val="28"/>
          <w:szCs w:val="28"/>
        </w:rPr>
        <w:t>統合分析</w:t>
      </w:r>
    </w:p>
    <w:p w:rsidR="00734613" w:rsidRPr="00122142" w:rsidRDefault="00734613" w:rsidP="00734613">
      <w:pPr>
        <w:autoSpaceDE w:val="0"/>
        <w:autoSpaceDN w:val="0"/>
        <w:snapToGrid w:val="0"/>
        <w:jc w:val="center"/>
        <w:textAlignment w:val="bottom"/>
        <w:rPr>
          <w:b/>
          <w:bCs/>
          <w:color w:val="000000"/>
          <w:sz w:val="28"/>
          <w:szCs w:val="28"/>
        </w:rPr>
      </w:pPr>
      <w:r w:rsidRPr="007611C1">
        <w:rPr>
          <w:b/>
          <w:color w:val="000000"/>
          <w:sz w:val="28"/>
          <w:szCs w:val="28"/>
        </w:rPr>
        <w:t>The Effects of Exercise Intervention on High Sensitivity C-reactive Protein</w:t>
      </w:r>
      <w:r>
        <w:rPr>
          <w:rFonts w:hint="eastAsia"/>
          <w:b/>
          <w:bCs/>
          <w:color w:val="000000"/>
          <w:sz w:val="28"/>
          <w:szCs w:val="28"/>
        </w:rPr>
        <w:t xml:space="preserve"> </w:t>
      </w:r>
      <w:r w:rsidRPr="007611C1">
        <w:rPr>
          <w:b/>
          <w:color w:val="000000"/>
          <w:sz w:val="28"/>
          <w:szCs w:val="28"/>
        </w:rPr>
        <w:t>in Metabolic Syndrome: A Meta-analysis</w:t>
      </w:r>
    </w:p>
    <w:p w:rsidR="00734613" w:rsidRPr="00734613" w:rsidRDefault="00734613" w:rsidP="00734613">
      <w:pPr>
        <w:autoSpaceDE w:val="0"/>
        <w:autoSpaceDN w:val="0"/>
        <w:snapToGrid w:val="0"/>
        <w:jc w:val="center"/>
        <w:textAlignment w:val="bottom"/>
        <w:rPr>
          <w:color w:val="000000"/>
          <w:sz w:val="28"/>
          <w:szCs w:val="28"/>
        </w:rPr>
      </w:pPr>
    </w:p>
    <w:p w:rsidR="00734613" w:rsidRDefault="00734613" w:rsidP="00734613">
      <w:pPr>
        <w:autoSpaceDE w:val="0"/>
        <w:autoSpaceDN w:val="0"/>
        <w:snapToGrid w:val="0"/>
        <w:jc w:val="center"/>
        <w:textAlignment w:val="bottom"/>
        <w:rPr>
          <w:color w:val="000000"/>
          <w:vertAlign w:val="superscript"/>
        </w:rPr>
      </w:pPr>
      <w:r w:rsidRPr="007611C1">
        <w:rPr>
          <w:color w:val="000000"/>
          <w:u w:val="single"/>
        </w:rPr>
        <w:t>許應勃</w:t>
      </w:r>
      <w:r w:rsidRPr="007611C1">
        <w:rPr>
          <w:color w:val="000000"/>
          <w:vertAlign w:val="superscript"/>
        </w:rPr>
        <w:t>1</w:t>
      </w:r>
      <w:r>
        <w:rPr>
          <w:rFonts w:hint="eastAsia"/>
          <w:color w:val="000000"/>
          <w:vertAlign w:val="superscript"/>
        </w:rPr>
        <w:t>,</w:t>
      </w:r>
      <w:r w:rsidRPr="007611C1">
        <w:rPr>
          <w:color w:val="000000"/>
          <w:vertAlign w:val="superscript"/>
        </w:rPr>
        <w:t>2</w:t>
      </w:r>
      <w:r>
        <w:rPr>
          <w:rFonts w:hint="eastAsia"/>
          <w:color w:val="000000"/>
          <w:vertAlign w:val="superscript"/>
        </w:rPr>
        <w:t>,</w:t>
      </w:r>
      <w:r w:rsidRPr="007611C1">
        <w:rPr>
          <w:color w:val="000000"/>
          <w:vertAlign w:val="superscript"/>
        </w:rPr>
        <w:t>*</w:t>
      </w:r>
      <w:r w:rsidRPr="007611C1"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  </w:t>
      </w:r>
      <w:r w:rsidRPr="007611C1">
        <w:rPr>
          <w:color w:val="000000"/>
        </w:rPr>
        <w:t>曹昭懿</w:t>
      </w:r>
      <w:r w:rsidRPr="007611C1">
        <w:rPr>
          <w:color w:val="000000"/>
          <w:vertAlign w:val="superscript"/>
        </w:rPr>
        <w:t>2</w:t>
      </w:r>
      <w:r>
        <w:rPr>
          <w:rFonts w:hint="eastAsia"/>
          <w:color w:val="000000"/>
          <w:vertAlign w:val="superscript"/>
        </w:rPr>
        <w:t>,</w:t>
      </w:r>
      <w:r w:rsidRPr="007611C1">
        <w:rPr>
          <w:color w:val="000000"/>
          <w:vertAlign w:val="superscript"/>
        </w:rPr>
        <w:t>3</w:t>
      </w:r>
      <w:r w:rsidRPr="007611C1"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  </w:t>
      </w:r>
      <w:r w:rsidRPr="007611C1">
        <w:rPr>
          <w:color w:val="000000"/>
        </w:rPr>
        <w:t>王淑芬</w:t>
      </w:r>
      <w:r w:rsidRPr="007611C1">
        <w:rPr>
          <w:color w:val="000000"/>
          <w:vertAlign w:val="superscript"/>
        </w:rPr>
        <w:t>2</w:t>
      </w:r>
      <w:r w:rsidRPr="007611C1"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  </w:t>
      </w:r>
      <w:r w:rsidRPr="007611C1">
        <w:rPr>
          <w:color w:val="000000"/>
        </w:rPr>
        <w:t>湯佩芳</w:t>
      </w:r>
      <w:r w:rsidRPr="007611C1">
        <w:rPr>
          <w:color w:val="000000"/>
          <w:vertAlign w:val="superscript"/>
        </w:rPr>
        <w:t>2</w:t>
      </w:r>
      <w:r>
        <w:rPr>
          <w:rFonts w:hint="eastAsia"/>
          <w:color w:val="000000"/>
          <w:vertAlign w:val="superscript"/>
        </w:rPr>
        <w:t>,</w:t>
      </w:r>
      <w:r w:rsidRPr="007611C1">
        <w:rPr>
          <w:color w:val="000000"/>
          <w:vertAlign w:val="superscript"/>
        </w:rPr>
        <w:t>3</w:t>
      </w:r>
      <w:r>
        <w:rPr>
          <w:rFonts w:hint="eastAsia"/>
          <w:color w:val="000000"/>
        </w:rPr>
        <w:t xml:space="preserve">   </w:t>
      </w:r>
      <w:r w:rsidRPr="007611C1">
        <w:rPr>
          <w:color w:val="000000"/>
        </w:rPr>
        <w:t>呂怡慧</w:t>
      </w:r>
      <w:r w:rsidRPr="007611C1">
        <w:rPr>
          <w:color w:val="000000"/>
          <w:vertAlign w:val="superscript"/>
        </w:rPr>
        <w:t>4</w:t>
      </w:r>
    </w:p>
    <w:p w:rsidR="00734613" w:rsidRPr="00122142" w:rsidRDefault="00734613" w:rsidP="00734613">
      <w:pPr>
        <w:autoSpaceDE w:val="0"/>
        <w:autoSpaceDN w:val="0"/>
        <w:snapToGrid w:val="0"/>
        <w:jc w:val="center"/>
        <w:textAlignment w:val="bottom"/>
        <w:rPr>
          <w:color w:val="000000"/>
        </w:rPr>
      </w:pPr>
      <w:r w:rsidRPr="007611C1">
        <w:rPr>
          <w:color w:val="000000"/>
          <w:u w:val="single"/>
        </w:rPr>
        <w:t>Ying-Po Hsu</w:t>
      </w:r>
      <w:r w:rsidRPr="007611C1">
        <w:rPr>
          <w:color w:val="000000"/>
          <w:vertAlign w:val="superscript"/>
        </w:rPr>
        <w:t>1</w:t>
      </w:r>
      <w:r>
        <w:rPr>
          <w:rFonts w:hint="eastAsia"/>
          <w:color w:val="000000"/>
          <w:vertAlign w:val="superscript"/>
        </w:rPr>
        <w:t>,</w:t>
      </w:r>
      <w:r w:rsidRPr="007611C1">
        <w:rPr>
          <w:color w:val="000000"/>
          <w:vertAlign w:val="superscript"/>
        </w:rPr>
        <w:t>2</w:t>
      </w:r>
      <w:r>
        <w:rPr>
          <w:rFonts w:hint="eastAsia"/>
          <w:color w:val="000000"/>
          <w:vertAlign w:val="superscript"/>
        </w:rPr>
        <w:t>,</w:t>
      </w:r>
      <w:r w:rsidRPr="007611C1">
        <w:rPr>
          <w:color w:val="000000"/>
          <w:vertAlign w:val="superscript"/>
        </w:rPr>
        <w:t>*</w:t>
      </w:r>
      <w:r w:rsidRPr="007B5770">
        <w:rPr>
          <w:rFonts w:hint="eastAsia"/>
          <w:color w:val="000000"/>
        </w:rPr>
        <w:t xml:space="preserve"> </w:t>
      </w:r>
      <w:r w:rsidRPr="007611C1">
        <w:rPr>
          <w:color w:val="000000"/>
        </w:rPr>
        <w:t>Jau-Yih Tsauo</w:t>
      </w:r>
      <w:r w:rsidRPr="007611C1">
        <w:rPr>
          <w:color w:val="000000"/>
          <w:vertAlign w:val="superscript"/>
        </w:rPr>
        <w:t>2</w:t>
      </w:r>
      <w:r>
        <w:rPr>
          <w:rFonts w:hint="eastAsia"/>
          <w:color w:val="000000"/>
          <w:vertAlign w:val="superscript"/>
        </w:rPr>
        <w:t>,</w:t>
      </w:r>
      <w:r w:rsidRPr="007611C1">
        <w:rPr>
          <w:color w:val="000000"/>
          <w:vertAlign w:val="superscript"/>
        </w:rPr>
        <w:t>3</w:t>
      </w:r>
      <w:r w:rsidRPr="007611C1"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 </w:t>
      </w:r>
      <w:r w:rsidRPr="007611C1">
        <w:rPr>
          <w:color w:val="000000"/>
        </w:rPr>
        <w:t>Shwu-Fen Wang</w:t>
      </w:r>
      <w:r w:rsidRPr="007611C1">
        <w:rPr>
          <w:color w:val="000000"/>
          <w:vertAlign w:val="superscript"/>
        </w:rPr>
        <w:t>2</w:t>
      </w:r>
      <w:r w:rsidRPr="007611C1"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 </w:t>
      </w:r>
      <w:r w:rsidRPr="007611C1">
        <w:rPr>
          <w:color w:val="000000"/>
        </w:rPr>
        <w:t>Pei-Fang Tang</w:t>
      </w:r>
      <w:r w:rsidRPr="007611C1">
        <w:rPr>
          <w:color w:val="000000"/>
          <w:vertAlign w:val="superscript"/>
        </w:rPr>
        <w:t>2</w:t>
      </w:r>
      <w:r>
        <w:rPr>
          <w:rFonts w:hint="eastAsia"/>
          <w:color w:val="000000"/>
          <w:vertAlign w:val="superscript"/>
        </w:rPr>
        <w:t>,</w:t>
      </w:r>
      <w:r w:rsidRPr="007611C1">
        <w:rPr>
          <w:color w:val="000000"/>
          <w:vertAlign w:val="superscript"/>
        </w:rPr>
        <w:t>3</w:t>
      </w:r>
      <w:r w:rsidRPr="007611C1">
        <w:rPr>
          <w:color w:val="000000"/>
        </w:rPr>
        <w:t xml:space="preserve"> </w:t>
      </w:r>
      <w:bookmarkStart w:id="0" w:name="_GoBack"/>
      <w:bookmarkEnd w:id="0"/>
      <w:r>
        <w:rPr>
          <w:rFonts w:hint="eastAsia"/>
          <w:color w:val="000000"/>
        </w:rPr>
        <w:t xml:space="preserve"> </w:t>
      </w:r>
      <w:r>
        <w:rPr>
          <w:color w:val="000000"/>
        </w:rPr>
        <w:t>Yi</w:t>
      </w:r>
      <w:r>
        <w:rPr>
          <w:rFonts w:hint="eastAsia"/>
          <w:color w:val="000000"/>
        </w:rPr>
        <w:t xml:space="preserve"> </w:t>
      </w:r>
      <w:r w:rsidRPr="007611C1">
        <w:rPr>
          <w:color w:val="000000"/>
        </w:rPr>
        <w:t>Hui Lu</w:t>
      </w:r>
      <w:r w:rsidRPr="007611C1">
        <w:rPr>
          <w:color w:val="000000"/>
          <w:vertAlign w:val="superscript"/>
        </w:rPr>
        <w:t>4</w:t>
      </w:r>
    </w:p>
    <w:p w:rsidR="00734613" w:rsidRPr="00122142" w:rsidRDefault="00734613" w:rsidP="00734613">
      <w:pPr>
        <w:autoSpaceDE w:val="0"/>
        <w:autoSpaceDN w:val="0"/>
        <w:snapToGrid w:val="0"/>
        <w:jc w:val="center"/>
        <w:textAlignment w:val="bottom"/>
        <w:rPr>
          <w:color w:val="000000"/>
        </w:rPr>
      </w:pPr>
    </w:p>
    <w:p w:rsidR="00734613" w:rsidRDefault="00734613" w:rsidP="00734613">
      <w:pPr>
        <w:suppressAutoHyphens/>
        <w:snapToGrid w:val="0"/>
        <w:jc w:val="both"/>
        <w:rPr>
          <w:color w:val="000000"/>
        </w:rPr>
      </w:pPr>
      <w:r w:rsidRPr="00807D71">
        <w:rPr>
          <w:rFonts w:hint="eastAsia"/>
          <w:color w:val="000000"/>
          <w:vertAlign w:val="superscript"/>
        </w:rPr>
        <w:t>1</w:t>
      </w:r>
      <w:r>
        <w:rPr>
          <w:rFonts w:hint="eastAsia"/>
          <w:color w:val="000000"/>
        </w:rPr>
        <w:tab/>
      </w:r>
      <w:r w:rsidRPr="007611C1">
        <w:rPr>
          <w:color w:val="000000"/>
        </w:rPr>
        <w:t>衛生福利部桃園醫院物理治療組</w:t>
      </w:r>
    </w:p>
    <w:p w:rsidR="00734613" w:rsidRDefault="00734613" w:rsidP="00734613">
      <w:pPr>
        <w:suppressAutoHyphens/>
        <w:snapToGrid w:val="0"/>
        <w:ind w:left="480"/>
        <w:jc w:val="both"/>
        <w:rPr>
          <w:color w:val="000000"/>
        </w:rPr>
      </w:pPr>
      <w:r w:rsidRPr="007611C1">
        <w:rPr>
          <w:color w:val="000000"/>
        </w:rPr>
        <w:t>Department of Physical Therapy, Tao-Yuan General Hospital, Ministry of Health and Welfare, Tao-Yuan, Taiwan</w:t>
      </w:r>
    </w:p>
    <w:p w:rsidR="00734613" w:rsidRPr="007611C1" w:rsidRDefault="00734613" w:rsidP="00734613">
      <w:pPr>
        <w:suppressAutoHyphens/>
        <w:snapToGrid w:val="0"/>
        <w:jc w:val="both"/>
        <w:rPr>
          <w:color w:val="000000"/>
        </w:rPr>
      </w:pPr>
      <w:r w:rsidRPr="00807D71">
        <w:rPr>
          <w:rFonts w:hint="eastAsia"/>
          <w:color w:val="000000"/>
          <w:vertAlign w:val="superscript"/>
        </w:rPr>
        <w:t>2</w:t>
      </w:r>
      <w:r>
        <w:rPr>
          <w:rFonts w:hint="eastAsia"/>
          <w:color w:val="000000"/>
        </w:rPr>
        <w:tab/>
      </w:r>
      <w:r w:rsidRPr="007611C1">
        <w:rPr>
          <w:color w:val="000000"/>
        </w:rPr>
        <w:t>臺灣大學醫學院物理治療學系暨研究所</w:t>
      </w:r>
    </w:p>
    <w:p w:rsidR="00734613" w:rsidRPr="007611C1" w:rsidRDefault="00734613" w:rsidP="00734613">
      <w:pPr>
        <w:snapToGrid w:val="0"/>
        <w:ind w:left="480"/>
        <w:jc w:val="both"/>
        <w:rPr>
          <w:color w:val="000000"/>
        </w:rPr>
      </w:pPr>
      <w:r w:rsidRPr="007611C1">
        <w:rPr>
          <w:color w:val="000000"/>
        </w:rPr>
        <w:t>School and Graduate Institute of Physical Therapy, College of Medicine, National Taiwan University, Taipei, Taiwan</w:t>
      </w:r>
    </w:p>
    <w:p w:rsidR="00734613" w:rsidRPr="007611C1" w:rsidRDefault="00734613" w:rsidP="00734613">
      <w:pPr>
        <w:suppressAutoHyphens/>
        <w:snapToGrid w:val="0"/>
        <w:jc w:val="both"/>
        <w:rPr>
          <w:color w:val="000000"/>
        </w:rPr>
      </w:pPr>
      <w:r w:rsidRPr="00807D71">
        <w:rPr>
          <w:rFonts w:hint="eastAsia"/>
          <w:color w:val="000000"/>
          <w:vertAlign w:val="superscript"/>
        </w:rPr>
        <w:t>3</w:t>
      </w:r>
      <w:r>
        <w:rPr>
          <w:rFonts w:hint="eastAsia"/>
          <w:color w:val="000000"/>
        </w:rPr>
        <w:tab/>
      </w:r>
      <w:r w:rsidRPr="007611C1">
        <w:rPr>
          <w:color w:val="000000"/>
        </w:rPr>
        <w:t>臺灣大學醫學院附設醫院物理治療中心</w:t>
      </w:r>
    </w:p>
    <w:p w:rsidR="00734613" w:rsidRPr="007611C1" w:rsidRDefault="00734613" w:rsidP="00734613">
      <w:pPr>
        <w:snapToGrid w:val="0"/>
        <w:ind w:firstLine="480"/>
        <w:jc w:val="both"/>
        <w:rPr>
          <w:color w:val="000000"/>
        </w:rPr>
      </w:pPr>
      <w:smartTag w:uri="urn:schemas-microsoft-com:office:smarttags" w:element="place">
        <w:smartTag w:uri="urn:schemas-microsoft-com:office:smarttags" w:element="PlaceName">
          <w:r w:rsidRPr="007611C1">
            <w:rPr>
              <w:color w:val="000000"/>
            </w:rPr>
            <w:t>Physical</w:t>
          </w:r>
        </w:smartTag>
        <w:r w:rsidRPr="007611C1">
          <w:rPr>
            <w:color w:val="000000"/>
          </w:rPr>
          <w:t xml:space="preserve"> </w:t>
        </w:r>
        <w:smartTag w:uri="urn:schemas-microsoft-com:office:smarttags" w:element="PlaceName">
          <w:r w:rsidRPr="007611C1">
            <w:rPr>
              <w:color w:val="000000"/>
            </w:rPr>
            <w:t>Therapy</w:t>
          </w:r>
        </w:smartTag>
        <w:r w:rsidRPr="007611C1">
          <w:rPr>
            <w:color w:val="000000"/>
          </w:rPr>
          <w:t xml:space="preserve"> </w:t>
        </w:r>
        <w:smartTag w:uri="urn:schemas-microsoft-com:office:smarttags" w:element="PlaceType">
          <w:r w:rsidRPr="007611C1">
            <w:rPr>
              <w:color w:val="000000"/>
            </w:rPr>
            <w:t>Center</w:t>
          </w:r>
        </w:smartTag>
      </w:smartTag>
      <w:r w:rsidRPr="007611C1">
        <w:rPr>
          <w:color w:val="000000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7611C1">
            <w:rPr>
              <w:color w:val="000000"/>
            </w:rPr>
            <w:t>National</w:t>
          </w:r>
        </w:smartTag>
        <w:r w:rsidRPr="007611C1">
          <w:rPr>
            <w:color w:val="000000"/>
          </w:rPr>
          <w:t xml:space="preserve"> </w:t>
        </w:r>
        <w:smartTag w:uri="urn:schemas-microsoft-com:office:smarttags" w:element="PlaceName">
          <w:r w:rsidRPr="007611C1">
            <w:rPr>
              <w:color w:val="000000"/>
            </w:rPr>
            <w:t>Taiwan</w:t>
          </w:r>
        </w:smartTag>
        <w:r w:rsidRPr="007611C1">
          <w:rPr>
            <w:color w:val="000000"/>
          </w:rPr>
          <w:t xml:space="preserve"> </w:t>
        </w:r>
        <w:smartTag w:uri="urn:schemas-microsoft-com:office:smarttags" w:element="PlaceType">
          <w:r w:rsidRPr="007611C1">
            <w:rPr>
              <w:color w:val="000000"/>
            </w:rPr>
            <w:t>University</w:t>
          </w:r>
        </w:smartTag>
        <w:r w:rsidRPr="007611C1">
          <w:rPr>
            <w:color w:val="000000"/>
          </w:rPr>
          <w:t xml:space="preserve"> </w:t>
        </w:r>
        <w:smartTag w:uri="urn:schemas-microsoft-com:office:smarttags" w:element="PlaceType">
          <w:r w:rsidRPr="007611C1">
            <w:rPr>
              <w:color w:val="000000"/>
            </w:rPr>
            <w:t>Hospital</w:t>
          </w:r>
        </w:smartTag>
      </w:smartTag>
      <w:r>
        <w:rPr>
          <w:rFonts w:hint="eastAsia"/>
          <w:color w:val="00000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hint="eastAsia"/>
              <w:color w:val="000000"/>
            </w:rPr>
            <w:t>Taipei</w:t>
          </w:r>
        </w:smartTag>
        <w:r>
          <w:rPr>
            <w:rFonts w:hint="eastAsia"/>
            <w:color w:val="000000"/>
          </w:rPr>
          <w:t xml:space="preserve">, </w:t>
        </w:r>
        <w:smartTag w:uri="urn:schemas-microsoft-com:office:smarttags" w:element="country-region">
          <w:r>
            <w:rPr>
              <w:rFonts w:hint="eastAsia"/>
              <w:color w:val="000000"/>
            </w:rPr>
            <w:t>Taiwan</w:t>
          </w:r>
        </w:smartTag>
      </w:smartTag>
    </w:p>
    <w:p w:rsidR="00734613" w:rsidRPr="007611C1" w:rsidRDefault="00734613" w:rsidP="00734613">
      <w:pPr>
        <w:suppressAutoHyphens/>
        <w:snapToGrid w:val="0"/>
        <w:jc w:val="both"/>
        <w:rPr>
          <w:color w:val="000000"/>
        </w:rPr>
      </w:pPr>
      <w:r w:rsidRPr="00807D71">
        <w:rPr>
          <w:rFonts w:hint="eastAsia"/>
          <w:color w:val="000000"/>
          <w:vertAlign w:val="superscript"/>
        </w:rPr>
        <w:t>4</w:t>
      </w:r>
      <w:r>
        <w:rPr>
          <w:rFonts w:hint="eastAsia"/>
          <w:color w:val="000000"/>
        </w:rPr>
        <w:tab/>
      </w:r>
      <w:r w:rsidRPr="007611C1">
        <w:rPr>
          <w:color w:val="000000"/>
        </w:rPr>
        <w:t>台北榮民總醫院復健醫學部</w:t>
      </w:r>
    </w:p>
    <w:p w:rsidR="00734613" w:rsidRPr="007611C1" w:rsidRDefault="00734613" w:rsidP="00734613">
      <w:pPr>
        <w:snapToGrid w:val="0"/>
        <w:ind w:left="480"/>
        <w:jc w:val="both"/>
        <w:rPr>
          <w:color w:val="000000"/>
        </w:rPr>
      </w:pPr>
      <w:r w:rsidRPr="007611C1">
        <w:rPr>
          <w:color w:val="000000"/>
        </w:rPr>
        <w:t>Department of Physical Medicine and Rehabilitation, Taipei Veterans General Hospital</w:t>
      </w:r>
      <w:r>
        <w:rPr>
          <w:rFonts w:hint="eastAsia"/>
          <w:color w:val="000000"/>
        </w:rPr>
        <w:t>, Taipei, Taiwan</w:t>
      </w:r>
    </w:p>
    <w:p w:rsidR="00734613" w:rsidRPr="00122142" w:rsidRDefault="00734613" w:rsidP="00734613">
      <w:pPr>
        <w:pStyle w:val="a3"/>
        <w:tabs>
          <w:tab w:val="left" w:pos="480"/>
        </w:tabs>
        <w:ind w:left="480" w:hangingChars="200" w:hanging="480"/>
        <w:rPr>
          <w:color w:val="000000"/>
        </w:rPr>
      </w:pPr>
      <w:r w:rsidRPr="00122142">
        <w:rPr>
          <w:color w:val="000000"/>
        </w:rPr>
        <w:t xml:space="preserve">                          </w:t>
      </w:r>
    </w:p>
    <w:p w:rsidR="00D85609" w:rsidRDefault="00734613" w:rsidP="00734613">
      <w:r w:rsidRPr="007611C1">
        <w:rPr>
          <w:b/>
          <w:color w:val="000000"/>
        </w:rPr>
        <w:t>背景與目的：</w:t>
      </w:r>
      <w:r w:rsidRPr="007611C1">
        <w:rPr>
          <w:color w:val="000000"/>
        </w:rPr>
        <w:t>代謝症候群</w:t>
      </w:r>
      <w:r>
        <w:rPr>
          <w:color w:val="000000"/>
        </w:rPr>
        <w:t>(</w:t>
      </w:r>
      <w:r>
        <w:rPr>
          <w:rFonts w:hint="eastAsia"/>
          <w:color w:val="000000"/>
        </w:rPr>
        <w:t>m</w:t>
      </w:r>
      <w:r>
        <w:rPr>
          <w:color w:val="000000"/>
        </w:rPr>
        <w:t xml:space="preserve">etabolic </w:t>
      </w:r>
      <w:r>
        <w:rPr>
          <w:rFonts w:hint="eastAsia"/>
          <w:color w:val="000000"/>
        </w:rPr>
        <w:t>s</w:t>
      </w:r>
      <w:r>
        <w:rPr>
          <w:color w:val="000000"/>
        </w:rPr>
        <w:t>yndrome</w:t>
      </w:r>
      <w:r w:rsidRPr="007611C1">
        <w:rPr>
          <w:color w:val="000000"/>
        </w:rPr>
        <w:t>)</w:t>
      </w:r>
      <w:r w:rsidRPr="007611C1">
        <w:rPr>
          <w:color w:val="000000"/>
        </w:rPr>
        <w:t>是指與心血管疾病危險因子有關的聚集，其危險性在於發生心血管疾病、第二型糖尿病或是死亡率，均較沒有代謝症候群的族群高。另外代謝症候群對於身體所造成發炎反應不同於一般受傷或感染，為低度且長期的發炎，發炎過程中的發炎因子，如高敏感</w:t>
      </w:r>
      <w:r w:rsidRPr="007611C1">
        <w:rPr>
          <w:color w:val="000000"/>
        </w:rPr>
        <w:t>C-</w:t>
      </w:r>
      <w:r w:rsidRPr="007611C1">
        <w:rPr>
          <w:color w:val="000000"/>
        </w:rPr>
        <w:t>反應蛋白則與心血管疾病有相關性。目前對於降低代謝症候群所造成的危害，除藥物治療外多以運動、飲食及生活型態改變為主，然而對於運動介入所產生的成效，是否也可改善發炎因子，目前仍有不同的見解，因此本篇研究藉由統合分析，探討運動對代謝症候群患者高敏感</w:t>
      </w:r>
      <w:r w:rsidRPr="007611C1">
        <w:rPr>
          <w:color w:val="000000"/>
        </w:rPr>
        <w:t>C-</w:t>
      </w:r>
      <w:r w:rsidRPr="007611C1">
        <w:rPr>
          <w:color w:val="000000"/>
        </w:rPr>
        <w:t>反應蛋白之改善情形。</w:t>
      </w:r>
      <w:r w:rsidRPr="007611C1">
        <w:rPr>
          <w:b/>
          <w:color w:val="000000"/>
        </w:rPr>
        <w:t>方法：</w:t>
      </w:r>
      <w:r w:rsidRPr="007611C1">
        <w:rPr>
          <w:color w:val="000000"/>
        </w:rPr>
        <w:t>本篇研究使用</w:t>
      </w:r>
      <w:r w:rsidRPr="007611C1">
        <w:rPr>
          <w:color w:val="000000"/>
        </w:rPr>
        <w:t>PubMed</w:t>
      </w:r>
      <w:r w:rsidRPr="007611C1">
        <w:rPr>
          <w:color w:val="000000"/>
        </w:rPr>
        <w:t>資料庫，以代謝症候群、運動</w:t>
      </w:r>
      <w:r w:rsidRPr="007611C1">
        <w:rPr>
          <w:color w:val="000000"/>
        </w:rPr>
        <w:t>(</w:t>
      </w:r>
      <w:r>
        <w:rPr>
          <w:color w:val="000000"/>
        </w:rPr>
        <w:t>exercise</w:t>
      </w:r>
      <w:r w:rsidRPr="007611C1">
        <w:rPr>
          <w:color w:val="000000"/>
        </w:rPr>
        <w:t>)</w:t>
      </w:r>
      <w:r w:rsidRPr="007611C1">
        <w:rPr>
          <w:color w:val="000000"/>
        </w:rPr>
        <w:t>、高敏感</w:t>
      </w:r>
      <w:r w:rsidRPr="007611C1">
        <w:rPr>
          <w:color w:val="000000"/>
        </w:rPr>
        <w:t>C-</w:t>
      </w:r>
      <w:r w:rsidRPr="007611C1">
        <w:rPr>
          <w:color w:val="000000"/>
        </w:rPr>
        <w:t>反應蛋白</w:t>
      </w:r>
      <w:r w:rsidRPr="007611C1">
        <w:rPr>
          <w:color w:val="000000"/>
        </w:rPr>
        <w:t>(high</w:t>
      </w:r>
      <w:r>
        <w:rPr>
          <w:color w:val="000000"/>
        </w:rPr>
        <w:t xml:space="preserve"> sensitivity C-reactive </w:t>
      </w:r>
      <w:r>
        <w:rPr>
          <w:rFonts w:hint="eastAsia"/>
          <w:color w:val="000000"/>
        </w:rPr>
        <w:t>p</w:t>
      </w:r>
      <w:r>
        <w:rPr>
          <w:color w:val="000000"/>
        </w:rPr>
        <w:t>rotein</w:t>
      </w:r>
      <w:r w:rsidRPr="007611C1">
        <w:rPr>
          <w:color w:val="000000"/>
        </w:rPr>
        <w:t>)</w:t>
      </w:r>
      <w:r w:rsidRPr="007611C1">
        <w:rPr>
          <w:color w:val="000000"/>
        </w:rPr>
        <w:t>，作關鍵字搜尋，設定搜尋文獻類型為隨機對照實驗及以英文發表，搜尋至</w:t>
      </w:r>
      <w:r w:rsidRPr="007611C1">
        <w:rPr>
          <w:color w:val="000000"/>
        </w:rPr>
        <w:t>2013</w:t>
      </w:r>
      <w:r w:rsidRPr="007611C1">
        <w:rPr>
          <w:color w:val="000000"/>
        </w:rPr>
        <w:t>年</w:t>
      </w:r>
      <w:r w:rsidRPr="007611C1">
        <w:rPr>
          <w:color w:val="000000"/>
        </w:rPr>
        <w:t>12</w:t>
      </w:r>
      <w:r w:rsidRPr="007611C1">
        <w:rPr>
          <w:color w:val="000000"/>
        </w:rPr>
        <w:t>月所發表的文章</w:t>
      </w:r>
      <w:r w:rsidRPr="00FB7EF3">
        <w:rPr>
          <w:color w:val="000000"/>
        </w:rPr>
        <w:t>。</w:t>
      </w:r>
      <w:r w:rsidRPr="007611C1">
        <w:rPr>
          <w:b/>
          <w:color w:val="000000"/>
        </w:rPr>
        <w:t>結果</w:t>
      </w:r>
      <w:r w:rsidRPr="00B82EC8">
        <w:rPr>
          <w:b/>
          <w:color w:val="000000"/>
        </w:rPr>
        <w:t>：</w:t>
      </w:r>
      <w:r w:rsidRPr="007611C1">
        <w:rPr>
          <w:color w:val="000000"/>
        </w:rPr>
        <w:t>共</w:t>
      </w:r>
      <w:r w:rsidRPr="007611C1">
        <w:rPr>
          <w:color w:val="000000"/>
        </w:rPr>
        <w:t>15</w:t>
      </w:r>
      <w:r w:rsidRPr="007611C1">
        <w:rPr>
          <w:color w:val="000000"/>
        </w:rPr>
        <w:t>篇文章，經由全文檢視後刪除</w:t>
      </w:r>
      <w:r w:rsidRPr="007611C1">
        <w:rPr>
          <w:color w:val="000000"/>
        </w:rPr>
        <w:t>9</w:t>
      </w:r>
      <w:r w:rsidRPr="007611C1">
        <w:rPr>
          <w:color w:val="000000"/>
        </w:rPr>
        <w:t>篇，保留</w:t>
      </w:r>
      <w:r w:rsidRPr="007611C1">
        <w:rPr>
          <w:color w:val="000000"/>
        </w:rPr>
        <w:t>6</w:t>
      </w:r>
      <w:r w:rsidRPr="007611C1">
        <w:rPr>
          <w:color w:val="000000"/>
        </w:rPr>
        <w:t>篇，但其中有</w:t>
      </w:r>
      <w:r w:rsidRPr="007611C1">
        <w:rPr>
          <w:color w:val="000000"/>
        </w:rPr>
        <w:t>3</w:t>
      </w:r>
      <w:r w:rsidRPr="007611C1">
        <w:rPr>
          <w:color w:val="000000"/>
        </w:rPr>
        <w:t>篇未能獲得主要結果的組內效益值資料，故最後僅有</w:t>
      </w:r>
      <w:r w:rsidRPr="007611C1">
        <w:rPr>
          <w:color w:val="000000"/>
        </w:rPr>
        <w:t>3</w:t>
      </w:r>
      <w:r w:rsidRPr="007611C1">
        <w:rPr>
          <w:color w:val="000000"/>
        </w:rPr>
        <w:t>篇文獻納入統合分析，在高敏感</w:t>
      </w:r>
      <w:r w:rsidRPr="007611C1">
        <w:rPr>
          <w:color w:val="000000"/>
        </w:rPr>
        <w:t>C-</w:t>
      </w:r>
      <w:r w:rsidRPr="007611C1">
        <w:rPr>
          <w:color w:val="000000"/>
        </w:rPr>
        <w:t>反應蛋白統合分析結果顯示，標準差平均值改變差效益值為</w:t>
      </w:r>
      <w:r w:rsidRPr="007611C1">
        <w:rPr>
          <w:color w:val="000000"/>
        </w:rPr>
        <w:t>-0.59</w:t>
      </w:r>
      <w:r w:rsidRPr="007611C1">
        <w:rPr>
          <w:color w:val="000000"/>
        </w:rPr>
        <w:t>，</w:t>
      </w:r>
      <w:r w:rsidRPr="007611C1">
        <w:rPr>
          <w:color w:val="000000"/>
        </w:rPr>
        <w:t>95%</w:t>
      </w:r>
      <w:r w:rsidRPr="007611C1">
        <w:rPr>
          <w:color w:val="000000"/>
        </w:rPr>
        <w:t>信賴區間為</w:t>
      </w:r>
      <w:r w:rsidRPr="007611C1">
        <w:rPr>
          <w:color w:val="000000"/>
        </w:rPr>
        <w:t>-1.22</w:t>
      </w:r>
      <w:r w:rsidRPr="007611C1">
        <w:rPr>
          <w:color w:val="000000"/>
        </w:rPr>
        <w:t>至</w:t>
      </w:r>
      <w:r w:rsidRPr="007611C1">
        <w:rPr>
          <w:color w:val="000000"/>
        </w:rPr>
        <w:t>0.03</w:t>
      </w:r>
      <w:r w:rsidRPr="007611C1">
        <w:rPr>
          <w:color w:val="000000"/>
        </w:rPr>
        <w:t>，未達統計差異，在次組群分析部分，在運動介入時間長短及配合飲食控制作分析，僅有配合飲食調控，其標準差平均值改變差效益值為</w:t>
      </w:r>
      <w:r w:rsidRPr="007611C1">
        <w:rPr>
          <w:color w:val="000000"/>
        </w:rPr>
        <w:t>-0.93</w:t>
      </w:r>
      <w:r w:rsidRPr="007611C1">
        <w:rPr>
          <w:color w:val="000000"/>
        </w:rPr>
        <w:t>，</w:t>
      </w:r>
      <w:r w:rsidRPr="007611C1">
        <w:rPr>
          <w:color w:val="000000"/>
        </w:rPr>
        <w:t>95%</w:t>
      </w:r>
      <w:r w:rsidRPr="007611C1">
        <w:rPr>
          <w:color w:val="000000"/>
        </w:rPr>
        <w:t>信賴區間為</w:t>
      </w:r>
      <w:r w:rsidRPr="007611C1">
        <w:rPr>
          <w:color w:val="000000"/>
        </w:rPr>
        <w:t>-1.41</w:t>
      </w:r>
      <w:r w:rsidRPr="007611C1">
        <w:rPr>
          <w:color w:val="000000"/>
        </w:rPr>
        <w:t>至</w:t>
      </w:r>
      <w:r w:rsidRPr="007611C1">
        <w:rPr>
          <w:color w:val="000000"/>
        </w:rPr>
        <w:t>-0.45</w:t>
      </w:r>
      <w:r w:rsidRPr="007611C1">
        <w:rPr>
          <w:color w:val="000000"/>
        </w:rPr>
        <w:t>，達統計上顯著差異</w:t>
      </w:r>
      <w:r>
        <w:rPr>
          <w:rFonts w:hint="eastAsia"/>
          <w:color w:val="000000"/>
        </w:rPr>
        <w:t>。</w:t>
      </w:r>
      <w:r w:rsidRPr="007611C1">
        <w:rPr>
          <w:b/>
          <w:color w:val="000000"/>
        </w:rPr>
        <w:t>結論</w:t>
      </w:r>
      <w:r w:rsidRPr="00B82EC8">
        <w:rPr>
          <w:b/>
          <w:color w:val="000000"/>
        </w:rPr>
        <w:t>：</w:t>
      </w:r>
      <w:r w:rsidRPr="007611C1">
        <w:rPr>
          <w:color w:val="000000"/>
        </w:rPr>
        <w:t>本文顯示代謝症候群患者在運動介入後，有降低高敏感</w:t>
      </w:r>
      <w:r w:rsidRPr="007611C1">
        <w:rPr>
          <w:color w:val="000000"/>
        </w:rPr>
        <w:t>C-</w:t>
      </w:r>
      <w:r w:rsidRPr="007611C1">
        <w:rPr>
          <w:color w:val="000000"/>
        </w:rPr>
        <w:t>反應蛋白的趨勢，另外次族群分析顯示，運動配合飲食調控對於降低高敏感</w:t>
      </w:r>
      <w:r w:rsidRPr="007611C1">
        <w:rPr>
          <w:color w:val="000000"/>
        </w:rPr>
        <w:t>C-</w:t>
      </w:r>
      <w:r w:rsidRPr="007611C1">
        <w:rPr>
          <w:color w:val="000000"/>
        </w:rPr>
        <w:t>反應蛋白有達顯著之差異。</w:t>
      </w:r>
      <w:r w:rsidRPr="007611C1">
        <w:rPr>
          <w:b/>
          <w:color w:val="000000"/>
        </w:rPr>
        <w:t>臨床意義：</w:t>
      </w:r>
      <w:r w:rsidRPr="007611C1">
        <w:rPr>
          <w:color w:val="000000"/>
        </w:rPr>
        <w:t>代謝症候群患者因長期低度發炎導致血管病變，引發相關心血管疾病，藉由運動及飲食之介入，可改善發炎情形，因此可作為代謝症候群重要之治療策略。</w:t>
      </w:r>
    </w:p>
    <w:sectPr w:rsidR="00D85609" w:rsidSect="009E498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4CF" w:rsidRDefault="00E834CF"/>
  </w:endnote>
  <w:endnote w:type="continuationSeparator" w:id="0">
    <w:p w:rsidR="00E834CF" w:rsidRDefault="00E834C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4CF" w:rsidRDefault="00E834CF"/>
  </w:footnote>
  <w:footnote w:type="continuationSeparator" w:id="0">
    <w:p w:rsidR="00E834CF" w:rsidRDefault="00E834C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4613"/>
    <w:rsid w:val="005067D2"/>
    <w:rsid w:val="00734613"/>
    <w:rsid w:val="009E498E"/>
    <w:rsid w:val="00D85609"/>
    <w:rsid w:val="00E83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1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4613"/>
    <w:pPr>
      <w:jc w:val="center"/>
    </w:pPr>
    <w:rPr>
      <w:szCs w:val="24"/>
    </w:rPr>
  </w:style>
  <w:style w:type="character" w:customStyle="1" w:styleId="a4">
    <w:name w:val="本文 字元"/>
    <w:basedOn w:val="a0"/>
    <w:link w:val="a3"/>
    <w:rsid w:val="00734613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5067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semiHidden/>
    <w:rsid w:val="005067D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5067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semiHidden/>
    <w:rsid w:val="005067D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jiu jenq Lin</dc:creator>
  <cp:lastModifiedBy>PC</cp:lastModifiedBy>
  <cp:revision>2</cp:revision>
  <dcterms:created xsi:type="dcterms:W3CDTF">2016-02-15T04:16:00Z</dcterms:created>
  <dcterms:modified xsi:type="dcterms:W3CDTF">2016-02-15T04:16:00Z</dcterms:modified>
</cp:coreProperties>
</file>